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54D1C02" w14:textId="77777777" w:rsidR="008227D0" w:rsidRPr="00695026" w:rsidRDefault="008227D0" w:rsidP="00463DA5">
      <w:pPr>
        <w:rPr>
          <w:rFonts w:ascii="Century Gothic" w:hAnsi="Century Gothic"/>
          <w:b/>
          <w:sz w:val="32"/>
          <w:szCs w:val="32"/>
          <w:lang w:val="en-US"/>
        </w:rPr>
      </w:pPr>
    </w:p>
    <w:p w14:paraId="7FDEBB02" w14:textId="39689F0C" w:rsidR="008227D0" w:rsidRDefault="008227D0" w:rsidP="00D351DB">
      <w:pPr>
        <w:jc w:val="center"/>
        <w:rPr>
          <w:rFonts w:ascii="Century Gothic" w:hAnsi="Century Gothic"/>
          <w:b/>
          <w:sz w:val="32"/>
          <w:szCs w:val="32"/>
        </w:rPr>
      </w:pPr>
      <w:r>
        <w:rPr>
          <w:rFonts w:ascii="Century Gothic" w:hAnsi="Century Gothic"/>
          <w:b/>
          <w:noProof/>
          <w:sz w:val="32"/>
          <w:szCs w:val="32"/>
        </w:rPr>
        <w:drawing>
          <wp:inline distT="0" distB="0" distL="0" distR="0" wp14:anchorId="581EDFDC" wp14:editId="5EAE8C8F">
            <wp:extent cx="4205188" cy="1963365"/>
            <wp:effectExtent l="0" t="0" r="5080" b="0"/>
            <wp:docPr id="2" name="Εικόνα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26o Synedrio OEZE 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282053" cy="199925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60A04D8" w14:textId="77777777" w:rsidR="00D351DB" w:rsidRPr="00D351DB" w:rsidRDefault="00D351DB" w:rsidP="004B6282">
      <w:pPr>
        <w:rPr>
          <w:rFonts w:ascii="Century Gothic" w:hAnsi="Century Gothic"/>
          <w:b/>
          <w:sz w:val="32"/>
          <w:szCs w:val="32"/>
        </w:rPr>
      </w:pPr>
    </w:p>
    <w:p w14:paraId="736CDB1D" w14:textId="5E106D5B" w:rsidR="000C002C" w:rsidRPr="00AD3DF9" w:rsidRDefault="008227D0" w:rsidP="005079E6">
      <w:pPr>
        <w:jc w:val="center"/>
        <w:rPr>
          <w:rFonts w:ascii="Century Gothic" w:hAnsi="Century Gothic"/>
          <w:b/>
          <w:sz w:val="40"/>
          <w:szCs w:val="28"/>
        </w:rPr>
      </w:pPr>
      <w:r w:rsidRPr="00AD3DF9">
        <w:rPr>
          <w:rFonts w:ascii="Century Gothic" w:hAnsi="Century Gothic"/>
          <w:b/>
          <w:sz w:val="40"/>
          <w:szCs w:val="28"/>
          <w:lang w:val="en-US"/>
        </w:rPr>
        <w:t>K</w:t>
      </w:r>
      <w:r w:rsidRPr="00AD3DF9">
        <w:rPr>
          <w:rFonts w:ascii="Century Gothic" w:hAnsi="Century Gothic"/>
          <w:b/>
          <w:sz w:val="40"/>
          <w:szCs w:val="28"/>
        </w:rPr>
        <w:t>ΥΡΙΑΚΗ 16</w:t>
      </w:r>
      <w:r w:rsidR="005079E6" w:rsidRPr="00AD3DF9">
        <w:rPr>
          <w:rFonts w:ascii="Century Gothic" w:hAnsi="Century Gothic"/>
          <w:b/>
          <w:sz w:val="40"/>
          <w:szCs w:val="28"/>
        </w:rPr>
        <w:t xml:space="preserve"> ΙΟΥΝΙΟΥ 2024</w:t>
      </w:r>
    </w:p>
    <w:p w14:paraId="3740148D" w14:textId="77777777" w:rsidR="005079E6" w:rsidRPr="00814E16" w:rsidRDefault="005079E6" w:rsidP="005079E6">
      <w:pPr>
        <w:jc w:val="center"/>
        <w:rPr>
          <w:rFonts w:ascii="Century Gothic" w:hAnsi="Century Gothic"/>
          <w:b/>
          <w:sz w:val="40"/>
          <w:szCs w:val="28"/>
        </w:rPr>
      </w:pPr>
    </w:p>
    <w:p w14:paraId="23CF5E9C" w14:textId="0E90EC1A" w:rsidR="005079E6" w:rsidRPr="008C3706" w:rsidRDefault="005079E6" w:rsidP="008C3706">
      <w:pPr>
        <w:rPr>
          <w:rFonts w:ascii="Century Gothic" w:hAnsi="Century Gothic"/>
          <w:b/>
          <w:sz w:val="24"/>
          <w:szCs w:val="24"/>
        </w:rPr>
      </w:pPr>
      <w:r w:rsidRPr="008C3706">
        <w:rPr>
          <w:rFonts w:ascii="Century Gothic" w:hAnsi="Century Gothic"/>
          <w:b/>
          <w:sz w:val="24"/>
          <w:szCs w:val="24"/>
        </w:rPr>
        <w:t xml:space="preserve">ΕΠΙΜΕΛΗΤΗΡΙΟ ΗΜΑΘΙΑΣ, ώρα 19:00- 20:30 </w:t>
      </w:r>
    </w:p>
    <w:p w14:paraId="3CA08598" w14:textId="0F64565E" w:rsidR="008C3706" w:rsidRPr="00642C49" w:rsidRDefault="00464292" w:rsidP="00642C49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Σ</w:t>
      </w:r>
      <w:r w:rsidR="000C002C">
        <w:rPr>
          <w:rFonts w:ascii="Century Gothic" w:hAnsi="Century Gothic"/>
          <w:sz w:val="24"/>
          <w:szCs w:val="24"/>
        </w:rPr>
        <w:t xml:space="preserve">υνάντηση </w:t>
      </w:r>
      <w:r>
        <w:rPr>
          <w:rFonts w:ascii="Century Gothic" w:hAnsi="Century Gothic"/>
          <w:sz w:val="24"/>
          <w:szCs w:val="24"/>
        </w:rPr>
        <w:t>Π</w:t>
      </w:r>
      <w:r w:rsidR="000C002C">
        <w:rPr>
          <w:rFonts w:ascii="Century Gothic" w:hAnsi="Century Gothic"/>
          <w:sz w:val="24"/>
          <w:szCs w:val="24"/>
        </w:rPr>
        <w:t xml:space="preserve">ροέδρων </w:t>
      </w:r>
      <w:r w:rsidR="008227D0" w:rsidRPr="008227D0">
        <w:rPr>
          <w:rFonts w:ascii="Century Gothic" w:hAnsi="Century Gothic"/>
          <w:sz w:val="24"/>
          <w:szCs w:val="24"/>
        </w:rPr>
        <w:t>Ομοσπονδίας Επαγγελματοβιοτεχνών Ζαχαροπλαστών Ελλάδας</w:t>
      </w:r>
      <w:r w:rsidR="008C3706">
        <w:rPr>
          <w:rFonts w:ascii="Century Gothic" w:hAnsi="Century Gothic"/>
          <w:sz w:val="24"/>
          <w:szCs w:val="24"/>
        </w:rPr>
        <w:t xml:space="preserve"> στο πλαίσιο της διοργάνωσης.</w:t>
      </w:r>
    </w:p>
    <w:p w14:paraId="3F51E9F0" w14:textId="77777777" w:rsidR="00642C49" w:rsidRDefault="00642C49" w:rsidP="008C3706">
      <w:pPr>
        <w:rPr>
          <w:rFonts w:ascii="Century Gothic" w:hAnsi="Century Gothic"/>
          <w:b/>
          <w:sz w:val="24"/>
          <w:szCs w:val="24"/>
        </w:rPr>
      </w:pPr>
    </w:p>
    <w:p w14:paraId="5A267037" w14:textId="1751FC8A" w:rsidR="005079E6" w:rsidRPr="008C3706" w:rsidRDefault="005079E6" w:rsidP="008C3706">
      <w:pPr>
        <w:rPr>
          <w:rFonts w:ascii="Century Gothic" w:hAnsi="Century Gothic"/>
          <w:b/>
          <w:sz w:val="24"/>
          <w:szCs w:val="24"/>
        </w:rPr>
      </w:pPr>
      <w:r w:rsidRPr="008C3706">
        <w:rPr>
          <w:rFonts w:ascii="Century Gothic" w:hAnsi="Century Gothic"/>
          <w:b/>
          <w:sz w:val="24"/>
          <w:szCs w:val="24"/>
        </w:rPr>
        <w:t>ΠΟΛΥΧΩΡΟΣ ΕΛΙΑ, ώρα 21:30</w:t>
      </w:r>
    </w:p>
    <w:p w14:paraId="6EDB962A" w14:textId="5FD86BD1" w:rsidR="00AD3DF9" w:rsidRPr="008227D0" w:rsidRDefault="008227D0" w:rsidP="008227D0">
      <w:pPr>
        <w:rPr>
          <w:rFonts w:ascii="Century Gothic" w:hAnsi="Century Gothic"/>
          <w:sz w:val="24"/>
          <w:szCs w:val="24"/>
        </w:rPr>
      </w:pPr>
      <w:r w:rsidRPr="008227D0">
        <w:rPr>
          <w:rFonts w:ascii="Century Gothic" w:hAnsi="Century Gothic"/>
          <w:sz w:val="24"/>
          <w:szCs w:val="24"/>
        </w:rPr>
        <w:t xml:space="preserve">Δείπνο </w:t>
      </w:r>
      <w:r w:rsidR="00E36CD5">
        <w:rPr>
          <w:rFonts w:ascii="Century Gothic" w:hAnsi="Century Gothic"/>
          <w:sz w:val="24"/>
          <w:szCs w:val="24"/>
        </w:rPr>
        <w:t>υποδοχής Συνέδρων</w:t>
      </w:r>
      <w:r w:rsidR="0031556B">
        <w:rPr>
          <w:rFonts w:ascii="Century Gothic" w:hAnsi="Century Gothic"/>
          <w:sz w:val="24"/>
          <w:szCs w:val="24"/>
        </w:rPr>
        <w:t xml:space="preserve">. </w:t>
      </w:r>
    </w:p>
    <w:p w14:paraId="176D6A17" w14:textId="58876F8F" w:rsidR="008227D0" w:rsidRPr="00AD3DF9" w:rsidRDefault="008227D0" w:rsidP="005079E6">
      <w:pPr>
        <w:jc w:val="center"/>
        <w:rPr>
          <w:rFonts w:ascii="Century Gothic" w:hAnsi="Century Gothic"/>
          <w:b/>
          <w:sz w:val="40"/>
          <w:szCs w:val="28"/>
        </w:rPr>
      </w:pPr>
      <w:r w:rsidRPr="00AD3DF9">
        <w:rPr>
          <w:rFonts w:ascii="Century Gothic" w:hAnsi="Century Gothic"/>
          <w:b/>
          <w:sz w:val="40"/>
          <w:szCs w:val="28"/>
        </w:rPr>
        <w:t>ΔΕΥΤΕΡΑ 17</w:t>
      </w:r>
      <w:r w:rsidR="005079E6" w:rsidRPr="00AD3DF9">
        <w:rPr>
          <w:rFonts w:ascii="Century Gothic" w:hAnsi="Century Gothic"/>
          <w:b/>
          <w:sz w:val="40"/>
          <w:szCs w:val="28"/>
        </w:rPr>
        <w:t xml:space="preserve"> ΙΟΥΝΙΟΥ 2024 </w:t>
      </w:r>
    </w:p>
    <w:p w14:paraId="28A1F749" w14:textId="123B8FBA" w:rsidR="00814E16" w:rsidRDefault="005A2D2A" w:rsidP="00814E16">
      <w:pPr>
        <w:jc w:val="center"/>
        <w:rPr>
          <w:rFonts w:ascii="Century Gothic" w:hAnsi="Century Gothic"/>
        </w:rPr>
      </w:pPr>
      <w:r w:rsidRPr="00C37D77">
        <w:rPr>
          <w:rFonts w:ascii="Century Gothic" w:hAnsi="Century Gothic"/>
        </w:rPr>
        <w:t>Τη συζήτηση συντονίζ</w:t>
      </w:r>
      <w:r w:rsidR="00814E16">
        <w:rPr>
          <w:rFonts w:ascii="Century Gothic" w:hAnsi="Century Gothic"/>
        </w:rPr>
        <w:t xml:space="preserve">ει η </w:t>
      </w:r>
      <w:r w:rsidR="00C37D77" w:rsidRPr="00C37D77">
        <w:rPr>
          <w:rFonts w:ascii="Century Gothic" w:hAnsi="Century Gothic"/>
        </w:rPr>
        <w:t>δημοσιογράφο</w:t>
      </w:r>
      <w:r w:rsidR="00814E16">
        <w:rPr>
          <w:rFonts w:ascii="Century Gothic" w:hAnsi="Century Gothic"/>
        </w:rPr>
        <w:t>ς</w:t>
      </w:r>
      <w:r w:rsidR="00C37D77" w:rsidRPr="00C37D77">
        <w:rPr>
          <w:rFonts w:ascii="Century Gothic" w:hAnsi="Century Gothic"/>
        </w:rPr>
        <w:t xml:space="preserve"> </w:t>
      </w:r>
      <w:r w:rsidR="00814E16">
        <w:rPr>
          <w:rFonts w:ascii="Century Gothic" w:hAnsi="Century Gothic"/>
        </w:rPr>
        <w:t xml:space="preserve"> </w:t>
      </w:r>
      <w:r w:rsidR="00C37D77" w:rsidRPr="00C37D77">
        <w:rPr>
          <w:rFonts w:ascii="Century Gothic" w:hAnsi="Century Gothic"/>
        </w:rPr>
        <w:t xml:space="preserve">Ελένη </w:t>
      </w:r>
      <w:proofErr w:type="spellStart"/>
      <w:r w:rsidR="00C37D77" w:rsidRPr="00C37D77">
        <w:rPr>
          <w:rFonts w:ascii="Century Gothic" w:hAnsi="Century Gothic"/>
        </w:rPr>
        <w:t>Καμπάκη</w:t>
      </w:r>
      <w:proofErr w:type="spellEnd"/>
    </w:p>
    <w:p w14:paraId="12059FE6" w14:textId="77777777" w:rsidR="007A6FE9" w:rsidRPr="007A6FE9" w:rsidRDefault="007A6FE9" w:rsidP="007A6FE9">
      <w:pPr>
        <w:pStyle w:val="a4"/>
        <w:numPr>
          <w:ilvl w:val="0"/>
          <w:numId w:val="6"/>
        </w:numPr>
        <w:jc w:val="center"/>
        <w:rPr>
          <w:rFonts w:ascii="Century Gothic" w:hAnsi="Century Gothic"/>
        </w:rPr>
      </w:pPr>
    </w:p>
    <w:p w14:paraId="60BB731A" w14:textId="35FF7DB9" w:rsidR="007A6FE9" w:rsidRDefault="00814E16" w:rsidP="004B6282">
      <w:pPr>
        <w:jc w:val="center"/>
        <w:rPr>
          <w:rFonts w:ascii="Century Gothic" w:hAnsi="Century Gothic"/>
        </w:rPr>
      </w:pPr>
      <w:r>
        <w:rPr>
          <w:rFonts w:ascii="Century Gothic" w:hAnsi="Century Gothic"/>
        </w:rPr>
        <w:t xml:space="preserve">Προλογίζει ο </w:t>
      </w:r>
      <w:r w:rsidR="00C37D77" w:rsidRPr="00C37D77">
        <w:rPr>
          <w:rFonts w:ascii="Century Gothic" w:hAnsi="Century Gothic"/>
        </w:rPr>
        <w:t xml:space="preserve"> Χρήστος Ζαμπούνης</w:t>
      </w:r>
    </w:p>
    <w:p w14:paraId="2586F980" w14:textId="77777777" w:rsidR="004B6282" w:rsidRPr="00C37D77" w:rsidRDefault="004B6282" w:rsidP="004B6282">
      <w:pPr>
        <w:jc w:val="center"/>
        <w:rPr>
          <w:rFonts w:ascii="Century Gothic" w:hAnsi="Century Gothic"/>
        </w:rPr>
      </w:pPr>
    </w:p>
    <w:p w14:paraId="71E7A2FC" w14:textId="7D7EB8FF" w:rsidR="00C37D77" w:rsidRPr="00AD3DF9" w:rsidRDefault="00C37D77" w:rsidP="00AD3DF9">
      <w:pPr>
        <w:pStyle w:val="a4"/>
        <w:numPr>
          <w:ilvl w:val="0"/>
          <w:numId w:val="6"/>
        </w:numPr>
        <w:rPr>
          <w:rFonts w:ascii="Century Gothic" w:hAnsi="Century Gothic"/>
          <w:b/>
          <w:sz w:val="24"/>
          <w:szCs w:val="24"/>
        </w:rPr>
      </w:pPr>
      <w:r w:rsidRPr="00AD3DF9">
        <w:rPr>
          <w:rFonts w:ascii="Century Gothic" w:hAnsi="Century Gothic"/>
          <w:b/>
          <w:sz w:val="24"/>
          <w:szCs w:val="24"/>
        </w:rPr>
        <w:t>ΞΕΝΟΔΟΧΕΙΟ ΑΙΓΕΣ ΜΕΛΑΘΡΟΝ,  ώρα 09:30-1</w:t>
      </w:r>
      <w:r w:rsidR="0000062C">
        <w:rPr>
          <w:rFonts w:ascii="Century Gothic" w:hAnsi="Century Gothic"/>
          <w:b/>
          <w:sz w:val="24"/>
          <w:szCs w:val="24"/>
        </w:rPr>
        <w:t>5:30</w:t>
      </w:r>
    </w:p>
    <w:p w14:paraId="75412940" w14:textId="77777777" w:rsidR="00BE48C1" w:rsidRDefault="00F336D8" w:rsidP="00C37D77">
      <w:pPr>
        <w:rPr>
          <w:rFonts w:ascii="Century Gothic" w:hAnsi="Century Gothic"/>
          <w:b/>
          <w:sz w:val="24"/>
          <w:szCs w:val="24"/>
        </w:rPr>
      </w:pPr>
      <w:r w:rsidRPr="00F336D8">
        <w:rPr>
          <w:rFonts w:ascii="Century Gothic" w:hAnsi="Century Gothic"/>
          <w:b/>
          <w:sz w:val="24"/>
          <w:szCs w:val="24"/>
        </w:rPr>
        <w:t>09:00 – 09:30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="00C37D77" w:rsidRPr="00C37D77">
        <w:rPr>
          <w:rFonts w:ascii="Century Gothic" w:hAnsi="Century Gothic"/>
          <w:sz w:val="24"/>
          <w:szCs w:val="24"/>
        </w:rPr>
        <w:t>Εγγραφές</w:t>
      </w:r>
      <w:r w:rsidR="000B4367">
        <w:rPr>
          <w:rFonts w:ascii="Century Gothic" w:hAnsi="Century Gothic"/>
          <w:sz w:val="24"/>
          <w:szCs w:val="24"/>
          <w:lang w:val="en-US"/>
        </w:rPr>
        <w:t xml:space="preserve"> </w:t>
      </w:r>
      <w:r w:rsidR="000B4367">
        <w:rPr>
          <w:rFonts w:ascii="Century Gothic" w:hAnsi="Century Gothic"/>
          <w:sz w:val="24"/>
          <w:szCs w:val="24"/>
        </w:rPr>
        <w:t>Συνέδρων</w:t>
      </w:r>
    </w:p>
    <w:p w14:paraId="51B95EBA" w14:textId="7E1B3806" w:rsidR="007A6FE9" w:rsidRPr="00BE48C1" w:rsidRDefault="00F336D8" w:rsidP="00C37D77">
      <w:pPr>
        <w:rPr>
          <w:rFonts w:ascii="Century Gothic" w:hAnsi="Century Gothic"/>
          <w:b/>
          <w:sz w:val="24"/>
          <w:szCs w:val="24"/>
        </w:rPr>
      </w:pPr>
      <w:r w:rsidRPr="00F336D8">
        <w:rPr>
          <w:rFonts w:ascii="Century Gothic" w:hAnsi="Century Gothic"/>
          <w:b/>
          <w:sz w:val="24"/>
          <w:szCs w:val="24"/>
        </w:rPr>
        <w:t>09:30 – 10:00</w:t>
      </w:r>
      <w:r>
        <w:rPr>
          <w:rFonts w:ascii="Century Gothic" w:hAnsi="Century Gothic"/>
          <w:sz w:val="24"/>
          <w:szCs w:val="24"/>
        </w:rPr>
        <w:t xml:space="preserve"> </w:t>
      </w:r>
      <w:r w:rsidR="000844D0">
        <w:rPr>
          <w:rFonts w:ascii="Century Gothic" w:hAnsi="Century Gothic"/>
          <w:sz w:val="24"/>
          <w:szCs w:val="24"/>
        </w:rPr>
        <w:t xml:space="preserve">Προσφωνήσεις </w:t>
      </w:r>
      <w:r>
        <w:rPr>
          <w:rFonts w:ascii="Century Gothic" w:hAnsi="Century Gothic"/>
          <w:sz w:val="24"/>
          <w:szCs w:val="24"/>
        </w:rPr>
        <w:t>–</w:t>
      </w:r>
      <w:r w:rsidR="000844D0">
        <w:rPr>
          <w:rFonts w:ascii="Century Gothic" w:hAnsi="Century Gothic"/>
          <w:sz w:val="24"/>
          <w:szCs w:val="24"/>
        </w:rPr>
        <w:t>Χαιρετισμοί</w:t>
      </w:r>
    </w:p>
    <w:p w14:paraId="2E1490E0" w14:textId="77777777" w:rsidR="007A6FE9" w:rsidRDefault="007A6FE9" w:rsidP="00C37D77">
      <w:pPr>
        <w:rPr>
          <w:rFonts w:ascii="Century Gothic" w:hAnsi="Century Gothic"/>
          <w:b/>
          <w:i/>
          <w:sz w:val="24"/>
          <w:szCs w:val="24"/>
          <w:lang w:val="en-US"/>
        </w:rPr>
      </w:pPr>
    </w:p>
    <w:tbl>
      <w:tblPr>
        <w:tblW w:w="8477" w:type="dxa"/>
        <w:tblInd w:w="-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77"/>
      </w:tblGrid>
      <w:tr w:rsidR="00BE48C1" w14:paraId="07BEC4ED" w14:textId="77777777" w:rsidTr="00BE48C1">
        <w:trPr>
          <w:trHeight w:val="1365"/>
        </w:trPr>
        <w:tc>
          <w:tcPr>
            <w:tcW w:w="8477" w:type="dxa"/>
          </w:tcPr>
          <w:p w14:paraId="4CCC9838" w14:textId="367C3381" w:rsidR="00BE48C1" w:rsidRDefault="00BE48C1" w:rsidP="00BE48C1">
            <w:pPr>
              <w:ind w:left="110"/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</w:pPr>
            <w:r w:rsidRPr="00BE48C1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lastRenderedPageBreak/>
              <w:t>1η Ενότητα</w:t>
            </w:r>
          </w:p>
          <w:p w14:paraId="64861ACB" w14:textId="5922C306" w:rsidR="00BE48C1" w:rsidRDefault="00BE48C1" w:rsidP="00BE48C1">
            <w:pPr>
              <w:ind w:left="110"/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</w:pPr>
            <w:r w:rsidRPr="007166AB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 xml:space="preserve"> «Σύγχρονες Προσεγγίσεις στην Ποιότητα και Ασφάλεια των Τροφίμων: από τις Πρώτες Ύλες έως τις Πωλήσεις και </w:t>
            </w:r>
            <w:r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 xml:space="preserve">τις </w:t>
            </w:r>
            <w:r w:rsidRPr="007166AB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>Πιστοποιήσεις".</w:t>
            </w:r>
          </w:p>
        </w:tc>
      </w:tr>
    </w:tbl>
    <w:p w14:paraId="400A78E3" w14:textId="77777777" w:rsidR="000A6279" w:rsidRDefault="00F336D8" w:rsidP="008227D0">
      <w:pPr>
        <w:rPr>
          <w:rFonts w:ascii="Century Gothic" w:hAnsi="Century Gothic"/>
          <w:sz w:val="24"/>
          <w:szCs w:val="24"/>
        </w:rPr>
      </w:pPr>
      <w:r w:rsidRPr="00EB2383">
        <w:rPr>
          <w:rFonts w:ascii="Century Gothic" w:hAnsi="Century Gothic"/>
          <w:sz w:val="24"/>
          <w:szCs w:val="24"/>
        </w:rPr>
        <w:t>10:00 -10:</w:t>
      </w:r>
      <w:r w:rsidR="003D6EDF" w:rsidRPr="003D6EDF">
        <w:rPr>
          <w:rFonts w:ascii="Century Gothic" w:hAnsi="Century Gothic"/>
          <w:sz w:val="24"/>
          <w:szCs w:val="24"/>
        </w:rPr>
        <w:t>15</w:t>
      </w:r>
      <w:r w:rsidR="00EB2383">
        <w:rPr>
          <w:rFonts w:ascii="Century Gothic" w:hAnsi="Century Gothic"/>
          <w:sz w:val="24"/>
          <w:szCs w:val="24"/>
        </w:rPr>
        <w:t xml:space="preserve"> </w:t>
      </w:r>
      <w:r w:rsidRPr="00EB2383">
        <w:rPr>
          <w:rFonts w:ascii="Century Gothic" w:hAnsi="Century Gothic"/>
          <w:b/>
          <w:i/>
          <w:sz w:val="24"/>
          <w:szCs w:val="24"/>
        </w:rPr>
        <w:t xml:space="preserve"> «Πως αντιλαμβάνεται σήμερα ο καταναλωτής την ποιότητα στα τρόφιμα, οι νέες τάσεις και η αξία των πιστοποιήσεων».</w:t>
      </w:r>
      <w:r w:rsidRPr="00F336D8">
        <w:rPr>
          <w:rFonts w:ascii="Century Gothic" w:hAnsi="Century Gothic"/>
          <w:sz w:val="24"/>
          <w:szCs w:val="24"/>
        </w:rPr>
        <w:t xml:space="preserve"> </w:t>
      </w:r>
    </w:p>
    <w:p w14:paraId="5B8BB41E" w14:textId="0692927D" w:rsidR="008227D0" w:rsidRDefault="00F336D8" w:rsidP="008227D0">
      <w:pPr>
        <w:rPr>
          <w:rFonts w:ascii="Century Gothic" w:hAnsi="Century Gothic"/>
          <w:i/>
          <w:sz w:val="24"/>
          <w:szCs w:val="24"/>
        </w:rPr>
      </w:pPr>
      <w:r w:rsidRPr="00F336D8">
        <w:rPr>
          <w:rFonts w:ascii="Century Gothic" w:hAnsi="Century Gothic"/>
          <w:sz w:val="24"/>
          <w:szCs w:val="24"/>
        </w:rPr>
        <w:t xml:space="preserve">ΝΑΤΑΣΑ ΚΑΡΑΓΙΟΒΑΝΗ, </w:t>
      </w:r>
      <w:r>
        <w:rPr>
          <w:rFonts w:ascii="Century Gothic" w:hAnsi="Century Gothic"/>
          <w:sz w:val="24"/>
          <w:szCs w:val="24"/>
          <w:lang w:val="en-US"/>
        </w:rPr>
        <w:t>NOVACERT</w:t>
      </w:r>
      <w:r w:rsidRPr="00F336D8">
        <w:rPr>
          <w:rFonts w:ascii="Century Gothic" w:hAnsi="Century Gothic"/>
          <w:sz w:val="24"/>
          <w:szCs w:val="24"/>
        </w:rPr>
        <w:t xml:space="preserve"> </w:t>
      </w:r>
      <w:r w:rsidR="001A313E">
        <w:rPr>
          <w:rFonts w:ascii="Century Gothic" w:hAnsi="Century Gothic"/>
          <w:sz w:val="24"/>
          <w:szCs w:val="24"/>
        </w:rPr>
        <w:t>Σύμβουλοι Επιχειρήσεων</w:t>
      </w:r>
      <w:r w:rsidRPr="00F336D8">
        <w:rPr>
          <w:rFonts w:ascii="Century Gothic" w:hAnsi="Century Gothic"/>
          <w:sz w:val="24"/>
          <w:szCs w:val="24"/>
        </w:rPr>
        <w:t xml:space="preserve">- </w:t>
      </w:r>
      <w:r w:rsidRPr="00F336D8">
        <w:rPr>
          <w:rFonts w:ascii="Century Gothic" w:hAnsi="Century Gothic"/>
          <w:i/>
          <w:sz w:val="24"/>
          <w:szCs w:val="24"/>
        </w:rPr>
        <w:t xml:space="preserve"> Γεωπόνος-Επιστήμης Τροφίμων ΑΠΘ</w:t>
      </w:r>
      <w:r>
        <w:rPr>
          <w:rFonts w:ascii="Century Gothic" w:hAnsi="Century Gothic"/>
          <w:i/>
          <w:sz w:val="24"/>
          <w:szCs w:val="24"/>
        </w:rPr>
        <w:t xml:space="preserve">, </w:t>
      </w:r>
      <w:r w:rsidRPr="00F336D8">
        <w:rPr>
          <w:rFonts w:ascii="Century Gothic" w:hAnsi="Century Gothic"/>
          <w:i/>
          <w:sz w:val="24"/>
          <w:szCs w:val="24"/>
        </w:rPr>
        <w:t>Σύμβουλος Συστημάτων Ποιότητας.</w:t>
      </w:r>
    </w:p>
    <w:p w14:paraId="764D9CD0" w14:textId="4B23AB49" w:rsidR="0086771E" w:rsidRPr="0086771E" w:rsidRDefault="00F336D8" w:rsidP="0086771E">
      <w:pPr>
        <w:rPr>
          <w:rFonts w:ascii="Century Gothic" w:hAnsi="Century Gothic"/>
          <w:b/>
          <w:sz w:val="24"/>
          <w:szCs w:val="24"/>
        </w:rPr>
      </w:pPr>
      <w:r w:rsidRPr="007166AB">
        <w:rPr>
          <w:rFonts w:ascii="Century Gothic" w:hAnsi="Century Gothic"/>
          <w:i/>
          <w:sz w:val="24"/>
          <w:szCs w:val="24"/>
        </w:rPr>
        <w:t>10:</w:t>
      </w:r>
      <w:r w:rsidR="003D6EDF" w:rsidRPr="007166AB">
        <w:rPr>
          <w:rFonts w:ascii="Century Gothic" w:hAnsi="Century Gothic"/>
          <w:i/>
          <w:sz w:val="24"/>
          <w:szCs w:val="24"/>
        </w:rPr>
        <w:t>15</w:t>
      </w:r>
      <w:r w:rsidRPr="007166AB">
        <w:rPr>
          <w:rFonts w:ascii="Century Gothic" w:hAnsi="Century Gothic"/>
          <w:i/>
          <w:sz w:val="24"/>
          <w:szCs w:val="24"/>
        </w:rPr>
        <w:t xml:space="preserve"> -10:</w:t>
      </w:r>
      <w:r w:rsidR="00A065C6" w:rsidRPr="00D122ED">
        <w:rPr>
          <w:rFonts w:ascii="Century Gothic" w:hAnsi="Century Gothic"/>
          <w:sz w:val="24"/>
          <w:szCs w:val="24"/>
        </w:rPr>
        <w:t>3</w:t>
      </w:r>
      <w:r w:rsidR="00AC1B91" w:rsidRPr="00D122ED">
        <w:rPr>
          <w:rFonts w:ascii="Century Gothic" w:hAnsi="Century Gothic"/>
          <w:sz w:val="24"/>
          <w:szCs w:val="24"/>
        </w:rPr>
        <w:t>5</w:t>
      </w:r>
      <w:r w:rsidR="007166AB" w:rsidRPr="00D122ED">
        <w:rPr>
          <w:rFonts w:ascii="Century Gothic" w:hAnsi="Century Gothic"/>
          <w:b/>
          <w:sz w:val="24"/>
          <w:szCs w:val="24"/>
        </w:rPr>
        <w:t xml:space="preserve"> </w:t>
      </w:r>
      <w:r w:rsidRPr="00D122ED">
        <w:rPr>
          <w:rFonts w:ascii="Century Gothic" w:hAnsi="Century Gothic"/>
          <w:b/>
          <w:sz w:val="24"/>
          <w:szCs w:val="24"/>
        </w:rPr>
        <w:t xml:space="preserve"> </w:t>
      </w:r>
      <w:r w:rsidR="0086771E" w:rsidRPr="0086771E">
        <w:rPr>
          <w:rFonts w:ascii="Century Gothic" w:hAnsi="Century Gothic"/>
          <w:b/>
          <w:sz w:val="24"/>
          <w:szCs w:val="24"/>
        </w:rPr>
        <w:t xml:space="preserve">Η Σημασία των Ά </w:t>
      </w:r>
      <w:r w:rsidR="0086771E">
        <w:rPr>
          <w:rFonts w:ascii="Century Gothic" w:hAnsi="Century Gothic"/>
          <w:b/>
          <w:sz w:val="24"/>
          <w:szCs w:val="24"/>
        </w:rPr>
        <w:t>Υ</w:t>
      </w:r>
      <w:r w:rsidR="0086771E" w:rsidRPr="0086771E">
        <w:rPr>
          <w:rFonts w:ascii="Century Gothic" w:hAnsi="Century Gothic"/>
          <w:b/>
          <w:sz w:val="24"/>
          <w:szCs w:val="24"/>
        </w:rPr>
        <w:t xml:space="preserve">λών στην Ποιότητα της Σοκολάτας". </w:t>
      </w:r>
    </w:p>
    <w:p w14:paraId="3488A50B" w14:textId="1AC1D6D1" w:rsidR="000E08C8" w:rsidRPr="0086771E" w:rsidRDefault="0086771E" w:rsidP="0086771E">
      <w:pPr>
        <w:rPr>
          <w:rFonts w:ascii="Century Gothic" w:hAnsi="Century Gothic"/>
          <w:i/>
          <w:sz w:val="24"/>
          <w:szCs w:val="24"/>
        </w:rPr>
      </w:pPr>
      <w:r w:rsidRPr="0086771E">
        <w:rPr>
          <w:rFonts w:ascii="Century Gothic" w:hAnsi="Century Gothic"/>
          <w:sz w:val="24"/>
          <w:szCs w:val="24"/>
        </w:rPr>
        <w:t xml:space="preserve"> ΒΑΣΙΛΕΙΟΣ ΜΠΟΥΚΙΔΗΣ,  Διευθυντής R&amp;D – ΙΟΝ Α.Ε.</w:t>
      </w:r>
    </w:p>
    <w:p w14:paraId="79AA0E1A" w14:textId="5B5BBA07" w:rsidR="000A6279" w:rsidRDefault="00F336D8" w:rsidP="008227D0">
      <w:pPr>
        <w:rPr>
          <w:rFonts w:ascii="Century Gothic" w:hAnsi="Century Gothic"/>
          <w:i/>
          <w:sz w:val="24"/>
          <w:szCs w:val="24"/>
        </w:rPr>
      </w:pPr>
      <w:r w:rsidRPr="00EB2383">
        <w:rPr>
          <w:rFonts w:ascii="Century Gothic" w:hAnsi="Century Gothic"/>
          <w:sz w:val="24"/>
          <w:szCs w:val="24"/>
        </w:rPr>
        <w:t>10:</w:t>
      </w:r>
      <w:r w:rsidR="00A065C6" w:rsidRPr="00A065C6">
        <w:rPr>
          <w:rFonts w:ascii="Century Gothic" w:hAnsi="Century Gothic"/>
          <w:sz w:val="24"/>
          <w:szCs w:val="24"/>
        </w:rPr>
        <w:t>3</w:t>
      </w:r>
      <w:r w:rsidR="00AC1B91">
        <w:rPr>
          <w:rFonts w:ascii="Century Gothic" w:hAnsi="Century Gothic"/>
          <w:sz w:val="24"/>
          <w:szCs w:val="24"/>
        </w:rPr>
        <w:t>5</w:t>
      </w:r>
      <w:r w:rsidR="00D363DE">
        <w:rPr>
          <w:rFonts w:ascii="Century Gothic" w:hAnsi="Century Gothic"/>
          <w:sz w:val="24"/>
          <w:szCs w:val="24"/>
        </w:rPr>
        <w:t xml:space="preserve"> </w:t>
      </w:r>
      <w:r w:rsidRPr="00EB2383">
        <w:rPr>
          <w:rFonts w:ascii="Century Gothic" w:hAnsi="Century Gothic"/>
          <w:sz w:val="24"/>
          <w:szCs w:val="24"/>
        </w:rPr>
        <w:t>-1</w:t>
      </w:r>
      <w:r w:rsidR="00A065C6" w:rsidRPr="00A065C6">
        <w:rPr>
          <w:rFonts w:ascii="Century Gothic" w:hAnsi="Century Gothic"/>
          <w:sz w:val="24"/>
          <w:szCs w:val="24"/>
        </w:rPr>
        <w:t>0</w:t>
      </w:r>
      <w:r w:rsidRPr="00EB2383">
        <w:rPr>
          <w:rFonts w:ascii="Century Gothic" w:hAnsi="Century Gothic"/>
          <w:sz w:val="24"/>
          <w:szCs w:val="24"/>
        </w:rPr>
        <w:t>:</w:t>
      </w:r>
      <w:r w:rsidR="00A065C6" w:rsidRPr="00A065C6">
        <w:rPr>
          <w:rFonts w:ascii="Century Gothic" w:hAnsi="Century Gothic"/>
          <w:sz w:val="24"/>
          <w:szCs w:val="24"/>
        </w:rPr>
        <w:t>45</w:t>
      </w:r>
      <w:r w:rsidR="00EB2383">
        <w:rPr>
          <w:rFonts w:ascii="Century Gothic" w:hAnsi="Century Gothic"/>
          <w:sz w:val="24"/>
          <w:szCs w:val="24"/>
        </w:rPr>
        <w:t xml:space="preserve"> </w:t>
      </w:r>
      <w:r w:rsidRPr="00EB2383">
        <w:rPr>
          <w:rFonts w:ascii="Century Gothic" w:hAnsi="Century Gothic"/>
          <w:b/>
          <w:sz w:val="24"/>
          <w:szCs w:val="24"/>
        </w:rPr>
        <w:t xml:space="preserve"> « Η Υγιεινή και η Ασφάλεια των Τροφίμων σύμφωνα με το ισχύον Νομοθετικό Πλαίσιο».</w:t>
      </w:r>
      <w:r>
        <w:rPr>
          <w:rFonts w:ascii="Century Gothic" w:hAnsi="Century Gothic"/>
          <w:i/>
          <w:sz w:val="24"/>
          <w:szCs w:val="24"/>
        </w:rPr>
        <w:t xml:space="preserve"> </w:t>
      </w:r>
    </w:p>
    <w:p w14:paraId="3E1DFFCF" w14:textId="6CCC6E22" w:rsidR="00935880" w:rsidRDefault="00F336D8" w:rsidP="008227D0">
      <w:pPr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 xml:space="preserve">ΑΝΘΗ ΣΕΡΑΣΚΙΕΡΗ, </w:t>
      </w:r>
      <w:r w:rsidRPr="00F336D8">
        <w:rPr>
          <w:rFonts w:ascii="Century Gothic" w:hAnsi="Century Gothic"/>
          <w:i/>
          <w:sz w:val="24"/>
          <w:szCs w:val="24"/>
        </w:rPr>
        <w:t>Υ</w:t>
      </w:r>
      <w:r>
        <w:rPr>
          <w:rFonts w:ascii="Century Gothic" w:hAnsi="Century Gothic"/>
          <w:i/>
          <w:sz w:val="24"/>
          <w:szCs w:val="24"/>
        </w:rPr>
        <w:t xml:space="preserve">πάλληλος </w:t>
      </w:r>
      <w:r w:rsidRPr="00F336D8">
        <w:rPr>
          <w:rFonts w:ascii="Century Gothic" w:hAnsi="Century Gothic"/>
          <w:i/>
          <w:sz w:val="24"/>
          <w:szCs w:val="24"/>
        </w:rPr>
        <w:t>Δ/</w:t>
      </w:r>
      <w:r>
        <w:rPr>
          <w:rFonts w:ascii="Century Gothic" w:hAnsi="Century Gothic"/>
          <w:i/>
          <w:sz w:val="24"/>
          <w:szCs w:val="24"/>
        </w:rPr>
        <w:t xml:space="preserve">νσης </w:t>
      </w:r>
      <w:r w:rsidRPr="00F336D8">
        <w:rPr>
          <w:rFonts w:ascii="Century Gothic" w:hAnsi="Century Gothic"/>
          <w:i/>
          <w:sz w:val="24"/>
          <w:szCs w:val="24"/>
        </w:rPr>
        <w:t>Δ</w:t>
      </w:r>
      <w:r>
        <w:rPr>
          <w:rFonts w:ascii="Century Gothic" w:hAnsi="Century Gothic"/>
          <w:i/>
          <w:sz w:val="24"/>
          <w:szCs w:val="24"/>
        </w:rPr>
        <w:t xml:space="preserve">ημόσιας Υγείας </w:t>
      </w:r>
      <w:r w:rsidRPr="00F336D8">
        <w:rPr>
          <w:rFonts w:ascii="Century Gothic" w:hAnsi="Century Gothic"/>
          <w:i/>
          <w:sz w:val="24"/>
          <w:szCs w:val="24"/>
        </w:rPr>
        <w:t>&amp; Κοινωνικής Μέριμνας Π.Ε. Ημαθίας</w:t>
      </w:r>
      <w:r>
        <w:rPr>
          <w:rFonts w:ascii="Century Gothic" w:hAnsi="Century Gothic"/>
          <w:i/>
          <w:sz w:val="24"/>
          <w:szCs w:val="24"/>
        </w:rPr>
        <w:t xml:space="preserve">. </w:t>
      </w:r>
    </w:p>
    <w:p w14:paraId="1840BCAA" w14:textId="57AF8104" w:rsidR="000A6279" w:rsidRPr="000A6279" w:rsidRDefault="004240D2" w:rsidP="000A6279">
      <w:pPr>
        <w:spacing w:line="240" w:lineRule="auto"/>
        <w:rPr>
          <w:rFonts w:ascii="Century Gothic" w:hAnsi="Century Gothic"/>
          <w:b/>
          <w:i/>
          <w:sz w:val="24"/>
          <w:szCs w:val="24"/>
        </w:rPr>
      </w:pPr>
      <w:r w:rsidRPr="004240D2">
        <w:rPr>
          <w:rFonts w:ascii="Century Gothic" w:hAnsi="Century Gothic"/>
          <w:b/>
          <w:i/>
          <w:sz w:val="24"/>
          <w:szCs w:val="24"/>
        </w:rPr>
        <w:t>1</w:t>
      </w:r>
      <w:r w:rsidR="00A065C6" w:rsidRPr="00A065C6">
        <w:rPr>
          <w:rFonts w:ascii="Century Gothic" w:hAnsi="Century Gothic"/>
          <w:b/>
          <w:i/>
          <w:sz w:val="24"/>
          <w:szCs w:val="24"/>
        </w:rPr>
        <w:t>0</w:t>
      </w:r>
      <w:r w:rsidR="00A065C6">
        <w:rPr>
          <w:rFonts w:ascii="Century Gothic" w:hAnsi="Century Gothic"/>
          <w:b/>
          <w:i/>
          <w:sz w:val="24"/>
          <w:szCs w:val="24"/>
        </w:rPr>
        <w:t>:</w:t>
      </w:r>
      <w:r w:rsidR="00A065C6" w:rsidRPr="00A065C6">
        <w:rPr>
          <w:rFonts w:ascii="Century Gothic" w:hAnsi="Century Gothic"/>
          <w:b/>
          <w:i/>
          <w:sz w:val="24"/>
          <w:szCs w:val="24"/>
        </w:rPr>
        <w:t>45</w:t>
      </w:r>
      <w:r w:rsidRPr="004240D2">
        <w:rPr>
          <w:rFonts w:ascii="Century Gothic" w:hAnsi="Century Gothic"/>
          <w:b/>
          <w:i/>
          <w:sz w:val="24"/>
          <w:szCs w:val="24"/>
        </w:rPr>
        <w:t>- 11:</w:t>
      </w:r>
      <w:r w:rsidRPr="000A6279">
        <w:rPr>
          <w:rFonts w:ascii="Century Gothic" w:hAnsi="Century Gothic"/>
          <w:b/>
          <w:i/>
          <w:sz w:val="24"/>
          <w:szCs w:val="24"/>
        </w:rPr>
        <w:t>30</w:t>
      </w:r>
      <w:r w:rsidR="00A065C6" w:rsidRPr="000A6279">
        <w:rPr>
          <w:rFonts w:ascii="Century Gothic" w:hAnsi="Century Gothic"/>
          <w:b/>
          <w:i/>
          <w:sz w:val="24"/>
          <w:szCs w:val="24"/>
        </w:rPr>
        <w:t xml:space="preserve"> «Ζαχαροπλαστεία 2024: Απογειώνοντας Πωλήσεις </w:t>
      </w:r>
      <w:r w:rsidR="004A73F3">
        <w:rPr>
          <w:rFonts w:ascii="Century Gothic" w:hAnsi="Century Gothic"/>
          <w:b/>
          <w:i/>
          <w:sz w:val="24"/>
          <w:szCs w:val="24"/>
        </w:rPr>
        <w:t xml:space="preserve">&amp; </w:t>
      </w:r>
      <w:r w:rsidR="00A065C6" w:rsidRPr="000A6279">
        <w:rPr>
          <w:rFonts w:ascii="Century Gothic" w:hAnsi="Century Gothic"/>
          <w:b/>
          <w:i/>
          <w:sz w:val="24"/>
          <w:szCs w:val="24"/>
        </w:rPr>
        <w:t>Σχέσεις Εργαζομένων μέσα από Σύγχρονες Στρατηγικές»</w:t>
      </w:r>
      <w:r w:rsidR="000A6279" w:rsidRPr="000A6279">
        <w:rPr>
          <w:rFonts w:ascii="Century Gothic" w:hAnsi="Century Gothic"/>
          <w:b/>
          <w:i/>
          <w:sz w:val="24"/>
          <w:szCs w:val="24"/>
        </w:rPr>
        <w:t>.</w:t>
      </w:r>
    </w:p>
    <w:p w14:paraId="076E1C2F" w14:textId="511B1D52" w:rsidR="004240D2" w:rsidRDefault="00A065C6" w:rsidP="000A6279">
      <w:pPr>
        <w:spacing w:line="240" w:lineRule="auto"/>
        <w:rPr>
          <w:rFonts w:ascii="Century Gothic" w:hAnsi="Century Gothic"/>
          <w:i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Γ</w:t>
      </w:r>
      <w:r w:rsidR="000A6279">
        <w:rPr>
          <w:rFonts w:ascii="Century Gothic" w:hAnsi="Century Gothic"/>
          <w:i/>
          <w:sz w:val="24"/>
          <w:szCs w:val="24"/>
        </w:rPr>
        <w:t>ΙΑΝΝΗΣ ΚΑΛΟΓΕΡΑΚΗΣ, Ο</w:t>
      </w:r>
      <w:r>
        <w:rPr>
          <w:rFonts w:ascii="Century Gothic" w:hAnsi="Century Gothic"/>
          <w:i/>
          <w:sz w:val="24"/>
          <w:szCs w:val="24"/>
        </w:rPr>
        <w:t xml:space="preserve">μιλητής Παρακίνησης, </w:t>
      </w:r>
      <w:r w:rsidR="000A6279">
        <w:rPr>
          <w:rFonts w:ascii="Century Gothic" w:hAnsi="Century Gothic"/>
          <w:i/>
          <w:sz w:val="24"/>
          <w:szCs w:val="24"/>
        </w:rPr>
        <w:t xml:space="preserve">Εκπαιδευτής στη </w:t>
      </w:r>
      <w:r w:rsidRPr="00A065C6">
        <w:rPr>
          <w:rFonts w:ascii="Century Gothic" w:hAnsi="Century Gothic"/>
          <w:i/>
          <w:sz w:val="24"/>
          <w:szCs w:val="24"/>
        </w:rPr>
        <w:t>Στρατηγική Ανθρωποκεντρική Ηγεσία &amp; Ανάπτυξη Ανθρώπινου Δυναμικού</w:t>
      </w:r>
      <w:r w:rsidR="000A6279">
        <w:rPr>
          <w:rFonts w:ascii="Century Gothic" w:hAnsi="Century Gothic"/>
          <w:i/>
          <w:sz w:val="24"/>
          <w:szCs w:val="24"/>
        </w:rPr>
        <w:t xml:space="preserve">. </w:t>
      </w:r>
      <w:r>
        <w:rPr>
          <w:rFonts w:ascii="Century Gothic" w:hAnsi="Century Gothic"/>
          <w:i/>
          <w:sz w:val="24"/>
          <w:szCs w:val="24"/>
        </w:rPr>
        <w:t xml:space="preserve"> </w:t>
      </w:r>
    </w:p>
    <w:p w14:paraId="3FB322D6" w14:textId="748D4FB6" w:rsidR="0037339F" w:rsidRDefault="004240D2" w:rsidP="008227D0">
      <w:pPr>
        <w:rPr>
          <w:rFonts w:ascii="Century Gothic" w:hAnsi="Century Gothic"/>
          <w:i/>
          <w:sz w:val="24"/>
          <w:szCs w:val="24"/>
        </w:rPr>
      </w:pPr>
      <w:r w:rsidRPr="004240D2">
        <w:rPr>
          <w:rFonts w:ascii="Century Gothic" w:hAnsi="Century Gothic"/>
          <w:b/>
          <w:i/>
          <w:sz w:val="24"/>
          <w:szCs w:val="24"/>
        </w:rPr>
        <w:t>11:30 -11:45</w:t>
      </w:r>
      <w:r>
        <w:rPr>
          <w:rFonts w:ascii="Century Gothic" w:hAnsi="Century Gothic"/>
          <w:i/>
          <w:sz w:val="24"/>
          <w:szCs w:val="24"/>
        </w:rPr>
        <w:t xml:space="preserve"> Διάλλειμα </w:t>
      </w:r>
    </w:p>
    <w:tbl>
      <w:tblPr>
        <w:tblW w:w="8890" w:type="dxa"/>
        <w:tblInd w:w="-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890"/>
      </w:tblGrid>
      <w:tr w:rsidR="00BE48C1" w14:paraId="70645725" w14:textId="77777777" w:rsidTr="00BE48C1">
        <w:trPr>
          <w:trHeight w:val="1039"/>
        </w:trPr>
        <w:tc>
          <w:tcPr>
            <w:tcW w:w="8890" w:type="dxa"/>
          </w:tcPr>
          <w:p w14:paraId="74ED0509" w14:textId="2A3EDD3E" w:rsidR="00BE48C1" w:rsidRDefault="00BE48C1" w:rsidP="00BE48C1">
            <w:pPr>
              <w:ind w:left="260"/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</w:pPr>
            <w:r w:rsidRPr="004A73F3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>2</w:t>
            </w:r>
            <w:r w:rsidRPr="004A73F3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  <w:vertAlign w:val="superscript"/>
              </w:rPr>
              <w:t>η</w:t>
            </w:r>
            <w:r w:rsidRPr="004A73F3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 xml:space="preserve"> Ενότητα: </w:t>
            </w:r>
          </w:p>
          <w:p w14:paraId="249B2EEF" w14:textId="73A09D87" w:rsidR="00BE48C1" w:rsidRDefault="00BE48C1" w:rsidP="00BE48C1">
            <w:pPr>
              <w:ind w:left="260"/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>«</w:t>
            </w:r>
            <w:r w:rsidRPr="004A73F3">
              <w:rPr>
                <w:rFonts w:ascii="Century Gothic" w:hAnsi="Century Gothic"/>
                <w:b/>
                <w:i/>
                <w:color w:val="C45911" w:themeColor="accent2" w:themeShade="BF"/>
                <w:sz w:val="24"/>
                <w:szCs w:val="24"/>
              </w:rPr>
              <w:t>Η επίδραση της Τεχνητής Νοημοσύνης στη Διατροφή και την</w:t>
            </w:r>
            <w:r w:rsidRPr="004A73F3">
              <w:rPr>
                <w:color w:val="C45911" w:themeColor="accent2" w:themeShade="BF"/>
              </w:rPr>
              <w:t xml:space="preserve"> </w:t>
            </w:r>
            <w:r w:rsidR="0037339F" w:rsidRPr="0037339F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Επιχειρηματικότητα»</w:t>
            </w:r>
          </w:p>
        </w:tc>
      </w:tr>
    </w:tbl>
    <w:p w14:paraId="3A1F93A4" w14:textId="77777777" w:rsidR="0037339F" w:rsidRDefault="0037339F" w:rsidP="008227D0">
      <w:pPr>
        <w:rPr>
          <w:rFonts w:ascii="Century Gothic" w:hAnsi="Century Gothic"/>
          <w:sz w:val="24"/>
          <w:szCs w:val="24"/>
        </w:rPr>
      </w:pPr>
    </w:p>
    <w:p w14:paraId="433389B7" w14:textId="6C37F785" w:rsidR="00EB2383" w:rsidRDefault="008227D0" w:rsidP="008227D0">
      <w:pPr>
        <w:rPr>
          <w:rFonts w:ascii="Century Gothic" w:hAnsi="Century Gothic"/>
          <w:sz w:val="24"/>
          <w:szCs w:val="24"/>
        </w:rPr>
      </w:pPr>
      <w:r w:rsidRPr="00EB2383">
        <w:rPr>
          <w:rFonts w:ascii="Century Gothic" w:hAnsi="Century Gothic"/>
          <w:sz w:val="24"/>
          <w:szCs w:val="24"/>
        </w:rPr>
        <w:t>1</w:t>
      </w:r>
      <w:r w:rsidR="001A313E" w:rsidRPr="00EB2383">
        <w:rPr>
          <w:rFonts w:ascii="Century Gothic" w:hAnsi="Century Gothic"/>
          <w:sz w:val="24"/>
          <w:szCs w:val="24"/>
        </w:rPr>
        <w:t>1</w:t>
      </w:r>
      <w:r w:rsidRPr="00EB2383">
        <w:rPr>
          <w:rFonts w:ascii="Century Gothic" w:hAnsi="Century Gothic"/>
          <w:sz w:val="24"/>
          <w:szCs w:val="24"/>
        </w:rPr>
        <w:t>:</w:t>
      </w:r>
      <w:r w:rsidR="001A313E" w:rsidRPr="00EB2383">
        <w:rPr>
          <w:rFonts w:ascii="Century Gothic" w:hAnsi="Century Gothic"/>
          <w:sz w:val="24"/>
          <w:szCs w:val="24"/>
        </w:rPr>
        <w:t>45</w:t>
      </w:r>
      <w:r w:rsidRPr="00EB2383">
        <w:rPr>
          <w:rFonts w:ascii="Century Gothic" w:hAnsi="Century Gothic"/>
          <w:sz w:val="24"/>
          <w:szCs w:val="24"/>
        </w:rPr>
        <w:t>-1</w:t>
      </w:r>
      <w:r w:rsidR="001A313E" w:rsidRPr="00EB2383">
        <w:rPr>
          <w:rFonts w:ascii="Century Gothic" w:hAnsi="Century Gothic"/>
          <w:sz w:val="24"/>
          <w:szCs w:val="24"/>
        </w:rPr>
        <w:t>2</w:t>
      </w:r>
      <w:r w:rsidRPr="00EB2383">
        <w:rPr>
          <w:rFonts w:ascii="Century Gothic" w:hAnsi="Century Gothic"/>
          <w:sz w:val="24"/>
          <w:szCs w:val="24"/>
        </w:rPr>
        <w:t>:</w:t>
      </w:r>
      <w:r w:rsidR="001A313E" w:rsidRPr="00935880">
        <w:rPr>
          <w:rFonts w:ascii="Century Gothic" w:hAnsi="Century Gothic"/>
          <w:sz w:val="24"/>
          <w:szCs w:val="24"/>
        </w:rPr>
        <w:t>0</w:t>
      </w:r>
      <w:r w:rsidR="00D363DE">
        <w:rPr>
          <w:rFonts w:ascii="Century Gothic" w:hAnsi="Century Gothic"/>
          <w:sz w:val="24"/>
          <w:szCs w:val="24"/>
        </w:rPr>
        <w:t>0</w:t>
      </w:r>
      <w:r w:rsidR="001A313E" w:rsidRPr="00EB2383">
        <w:rPr>
          <w:rFonts w:ascii="Century Gothic" w:hAnsi="Century Gothic"/>
          <w:b/>
          <w:i/>
          <w:sz w:val="24"/>
          <w:szCs w:val="24"/>
        </w:rPr>
        <w:t xml:space="preserve"> «Τεχνητή 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>Ν</w:t>
      </w:r>
      <w:r w:rsidR="001A313E" w:rsidRPr="00EB2383">
        <w:rPr>
          <w:rFonts w:ascii="Century Gothic" w:hAnsi="Century Gothic"/>
          <w:b/>
          <w:i/>
          <w:sz w:val="24"/>
          <w:szCs w:val="24"/>
        </w:rPr>
        <w:t xml:space="preserve">οημοσύνη και 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>Δ</w:t>
      </w:r>
      <w:r w:rsidR="001A313E" w:rsidRPr="00EB2383">
        <w:rPr>
          <w:rFonts w:ascii="Century Gothic" w:hAnsi="Century Gothic"/>
          <w:b/>
          <w:i/>
          <w:sz w:val="24"/>
          <w:szCs w:val="24"/>
        </w:rPr>
        <w:t>ιατροφή»</w:t>
      </w:r>
      <w:r w:rsidR="001A313E">
        <w:rPr>
          <w:rFonts w:ascii="Century Gothic" w:hAnsi="Century Gothic"/>
          <w:sz w:val="24"/>
          <w:szCs w:val="24"/>
        </w:rPr>
        <w:t xml:space="preserve"> </w:t>
      </w:r>
    </w:p>
    <w:p w14:paraId="5BC79560" w14:textId="0C0F54C4" w:rsidR="008227D0" w:rsidRDefault="001A313E" w:rsidP="008227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ΡΗΓΑΣ ΚΟΤΣΑΚΗΣ,  </w:t>
      </w:r>
      <w:r w:rsidRPr="001A313E">
        <w:rPr>
          <w:rFonts w:ascii="Century Gothic" w:hAnsi="Century Gothic"/>
          <w:sz w:val="24"/>
          <w:szCs w:val="24"/>
        </w:rPr>
        <w:t xml:space="preserve"> Επίκουρος Καθηγητής</w:t>
      </w:r>
      <w:r>
        <w:rPr>
          <w:rFonts w:ascii="Century Gothic" w:hAnsi="Century Gothic"/>
          <w:sz w:val="24"/>
          <w:szCs w:val="24"/>
        </w:rPr>
        <w:t xml:space="preserve">, </w:t>
      </w:r>
      <w:r w:rsidRPr="001A313E">
        <w:rPr>
          <w:rFonts w:ascii="Century Gothic" w:hAnsi="Century Gothic"/>
          <w:sz w:val="24"/>
          <w:szCs w:val="24"/>
        </w:rPr>
        <w:t xml:space="preserve"> Τμήμα</w:t>
      </w:r>
      <w:r>
        <w:rPr>
          <w:rFonts w:ascii="Century Gothic" w:hAnsi="Century Gothic"/>
          <w:sz w:val="24"/>
          <w:szCs w:val="24"/>
        </w:rPr>
        <w:t xml:space="preserve"> </w:t>
      </w:r>
      <w:r w:rsidRPr="001A313E">
        <w:rPr>
          <w:rFonts w:ascii="Century Gothic" w:hAnsi="Century Gothic"/>
          <w:sz w:val="24"/>
          <w:szCs w:val="24"/>
        </w:rPr>
        <w:t xml:space="preserve"> Μηχανικών Πληροφορικής και Ηλεκτρονικών Συστημάτων Διεθνούς Πανεπιστημίου Ελλάδος.</w:t>
      </w:r>
    </w:p>
    <w:p w14:paraId="7BD0C267" w14:textId="17003A57" w:rsidR="00EB2383" w:rsidRDefault="001A313E" w:rsidP="00EB2383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12:0</w:t>
      </w:r>
      <w:r w:rsidR="00D363DE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>-12:</w:t>
      </w:r>
      <w:r w:rsidR="00D363DE">
        <w:rPr>
          <w:rFonts w:ascii="Century Gothic" w:hAnsi="Century Gothic"/>
          <w:sz w:val="24"/>
          <w:szCs w:val="24"/>
        </w:rPr>
        <w:t>15</w:t>
      </w:r>
      <w:r w:rsidRPr="00EB2383">
        <w:rPr>
          <w:rFonts w:ascii="Century Gothic" w:hAnsi="Century Gothic"/>
          <w:b/>
          <w:i/>
          <w:sz w:val="24"/>
          <w:szCs w:val="24"/>
        </w:rPr>
        <w:t xml:space="preserve"> 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 xml:space="preserve"> </w:t>
      </w:r>
      <w:r w:rsidRPr="00EB2383">
        <w:rPr>
          <w:rFonts w:ascii="Century Gothic" w:hAnsi="Century Gothic"/>
          <w:b/>
          <w:i/>
          <w:sz w:val="24"/>
          <w:szCs w:val="24"/>
        </w:rPr>
        <w:t>«Τεχνητή Νοημοσύνη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 xml:space="preserve">, </w:t>
      </w:r>
      <w:r w:rsidRPr="00EB2383">
        <w:rPr>
          <w:rFonts w:ascii="Century Gothic" w:hAnsi="Century Gothic"/>
          <w:b/>
          <w:i/>
          <w:sz w:val="24"/>
          <w:szCs w:val="24"/>
        </w:rPr>
        <w:t xml:space="preserve">Πως επηρεάζεται 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>η</w:t>
      </w:r>
      <w:r w:rsidR="00EB2383">
        <w:rPr>
          <w:rFonts w:ascii="Century Gothic" w:hAnsi="Century Gothic"/>
          <w:b/>
          <w:i/>
          <w:sz w:val="24"/>
          <w:szCs w:val="24"/>
        </w:rPr>
        <w:t xml:space="preserve"> </w:t>
      </w:r>
      <w:r w:rsidR="00EB2383" w:rsidRPr="00EB2383">
        <w:rPr>
          <w:rFonts w:ascii="Century Gothic" w:hAnsi="Century Gothic"/>
          <w:b/>
          <w:i/>
          <w:sz w:val="24"/>
          <w:szCs w:val="24"/>
        </w:rPr>
        <w:t>Ε</w:t>
      </w:r>
      <w:r w:rsidRPr="00EB2383">
        <w:rPr>
          <w:rFonts w:ascii="Century Gothic" w:hAnsi="Century Gothic"/>
          <w:b/>
          <w:i/>
          <w:sz w:val="24"/>
          <w:szCs w:val="24"/>
        </w:rPr>
        <w:t>πιχειρηματικότητ</w:t>
      </w:r>
      <w:r w:rsidR="004A73F3">
        <w:rPr>
          <w:rFonts w:ascii="Century Gothic" w:hAnsi="Century Gothic"/>
          <w:b/>
          <w:i/>
          <w:sz w:val="24"/>
          <w:szCs w:val="24"/>
        </w:rPr>
        <w:t>α</w:t>
      </w:r>
      <w:r w:rsidR="004A73F3" w:rsidRPr="004A73F3">
        <w:rPr>
          <w:rFonts w:ascii="Century Gothic" w:hAnsi="Century Gothic"/>
          <w:b/>
          <w:i/>
          <w:sz w:val="24"/>
          <w:szCs w:val="24"/>
        </w:rPr>
        <w:t>;</w:t>
      </w:r>
      <w:r w:rsidRPr="00EB2383">
        <w:rPr>
          <w:rFonts w:ascii="Century Gothic" w:hAnsi="Century Gothic"/>
          <w:b/>
          <w:i/>
          <w:sz w:val="24"/>
          <w:szCs w:val="24"/>
        </w:rPr>
        <w:t>».</w:t>
      </w:r>
      <w:r>
        <w:rPr>
          <w:rFonts w:ascii="Century Gothic" w:hAnsi="Century Gothic"/>
          <w:sz w:val="24"/>
          <w:szCs w:val="24"/>
        </w:rPr>
        <w:t xml:space="preserve"> </w:t>
      </w:r>
    </w:p>
    <w:p w14:paraId="71CAE829" w14:textId="74802EB8" w:rsidR="004A73F3" w:rsidRPr="0037339F" w:rsidRDefault="001A313E" w:rsidP="00D363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ΧΑΡΑΛΑΜΠΟΣ ΜΠΡΑΤΣΟΣ, </w:t>
      </w:r>
      <w:r w:rsidRPr="001A313E">
        <w:rPr>
          <w:rFonts w:ascii="Century Gothic" w:hAnsi="Century Gothic"/>
          <w:sz w:val="24"/>
          <w:szCs w:val="24"/>
        </w:rPr>
        <w:t>Επίκουρος Καθηγητής,  Τμήμα  Μηχανικών Πληροφορικής και Ηλεκτρονικών Συστημάτων Διεθνούς Πανεπιστημίου Ελλάδος.</w:t>
      </w:r>
    </w:p>
    <w:tbl>
      <w:tblPr>
        <w:tblW w:w="8552" w:type="dxa"/>
        <w:tblInd w:w="-1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552"/>
      </w:tblGrid>
      <w:tr w:rsidR="00BE48C1" w14:paraId="07F0284C" w14:textId="77777777" w:rsidTr="00BE48C1">
        <w:trPr>
          <w:trHeight w:val="1327"/>
        </w:trPr>
        <w:tc>
          <w:tcPr>
            <w:tcW w:w="8552" w:type="dxa"/>
          </w:tcPr>
          <w:p w14:paraId="68A4F8F5" w14:textId="48BA6E30" w:rsidR="00BE48C1" w:rsidRDefault="00BE48C1" w:rsidP="00BE48C1">
            <w:pPr>
              <w:ind w:left="97"/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lastRenderedPageBreak/>
              <w:t>3</w:t>
            </w:r>
            <w:r w:rsidRPr="004A73F3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η Ενότητα</w:t>
            </w:r>
          </w:p>
          <w:p w14:paraId="385AA170" w14:textId="594EDD0A" w:rsidR="00BE48C1" w:rsidRDefault="00BE48C1" w:rsidP="00BE48C1">
            <w:pPr>
              <w:ind w:left="97"/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 xml:space="preserve"> « </w:t>
            </w:r>
            <w:r w:rsidRPr="00B96FD2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"Ανάπτυξη και Ανταγωνιστικότητα: Προοπτικές στη Ζαχαροπλαστική</w:t>
            </w: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, Οικονομική Βιωσιμότητα</w:t>
            </w:r>
            <w:r w:rsidRPr="00B96FD2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Μικρών Επιχειρήσεων</w:t>
            </w:r>
            <w:r w:rsidRPr="00B96FD2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".</w:t>
            </w:r>
          </w:p>
        </w:tc>
      </w:tr>
    </w:tbl>
    <w:p w14:paraId="7EB67255" w14:textId="77777777" w:rsidR="0037339F" w:rsidRDefault="0037339F" w:rsidP="00D363DE">
      <w:pPr>
        <w:rPr>
          <w:rFonts w:ascii="Century Gothic" w:hAnsi="Century Gothic"/>
          <w:b/>
          <w:sz w:val="24"/>
          <w:szCs w:val="24"/>
        </w:rPr>
      </w:pPr>
    </w:p>
    <w:p w14:paraId="5BE43D0E" w14:textId="3AEAAA7E" w:rsidR="00D363DE" w:rsidRPr="00D363DE" w:rsidRDefault="00D363DE" w:rsidP="00D363DE">
      <w:pPr>
        <w:rPr>
          <w:rFonts w:ascii="Century Gothic" w:hAnsi="Century Gothic"/>
          <w:b/>
          <w:sz w:val="24"/>
          <w:szCs w:val="24"/>
        </w:rPr>
      </w:pPr>
      <w:r w:rsidRPr="00AD584D">
        <w:rPr>
          <w:rFonts w:ascii="Century Gothic" w:hAnsi="Century Gothic"/>
          <w:sz w:val="24"/>
          <w:szCs w:val="24"/>
        </w:rPr>
        <w:t>12:</w:t>
      </w:r>
      <w:r w:rsidR="007268F2" w:rsidRPr="00AD584D">
        <w:rPr>
          <w:rFonts w:ascii="Century Gothic" w:hAnsi="Century Gothic"/>
          <w:sz w:val="24"/>
          <w:szCs w:val="24"/>
        </w:rPr>
        <w:t>1</w:t>
      </w:r>
      <w:r w:rsidRPr="00AD584D">
        <w:rPr>
          <w:rFonts w:ascii="Century Gothic" w:hAnsi="Century Gothic"/>
          <w:sz w:val="24"/>
          <w:szCs w:val="24"/>
        </w:rPr>
        <w:t>5 -1</w:t>
      </w:r>
      <w:r w:rsidR="007268F2" w:rsidRPr="00AD584D">
        <w:rPr>
          <w:rFonts w:ascii="Century Gothic" w:hAnsi="Century Gothic"/>
          <w:sz w:val="24"/>
          <w:szCs w:val="24"/>
        </w:rPr>
        <w:t>2</w:t>
      </w:r>
      <w:r w:rsidRPr="00AD584D">
        <w:rPr>
          <w:rFonts w:ascii="Century Gothic" w:hAnsi="Century Gothic"/>
          <w:sz w:val="24"/>
          <w:szCs w:val="24"/>
        </w:rPr>
        <w:t>:</w:t>
      </w:r>
      <w:r w:rsidR="007268F2" w:rsidRPr="00AD584D">
        <w:rPr>
          <w:rFonts w:ascii="Century Gothic" w:hAnsi="Century Gothic"/>
          <w:sz w:val="24"/>
          <w:szCs w:val="24"/>
        </w:rPr>
        <w:t>3</w:t>
      </w:r>
      <w:r w:rsidRPr="00AD584D">
        <w:rPr>
          <w:rFonts w:ascii="Century Gothic" w:hAnsi="Century Gothic"/>
          <w:sz w:val="24"/>
          <w:szCs w:val="24"/>
        </w:rPr>
        <w:t>0</w:t>
      </w:r>
      <w:r w:rsidRPr="00D363DE">
        <w:rPr>
          <w:rFonts w:ascii="Century Gothic" w:hAnsi="Century Gothic"/>
          <w:b/>
          <w:sz w:val="24"/>
          <w:szCs w:val="24"/>
        </w:rPr>
        <w:t xml:space="preserve"> «</w:t>
      </w:r>
      <w:r w:rsidR="007166AB">
        <w:rPr>
          <w:rFonts w:ascii="Century Gothic" w:hAnsi="Century Gothic"/>
          <w:b/>
          <w:sz w:val="24"/>
          <w:szCs w:val="24"/>
        </w:rPr>
        <w:t xml:space="preserve"> </w:t>
      </w:r>
      <w:r w:rsidRPr="00D363DE">
        <w:rPr>
          <w:rFonts w:ascii="Century Gothic" w:hAnsi="Century Gothic"/>
          <w:b/>
          <w:sz w:val="24"/>
          <w:szCs w:val="24"/>
        </w:rPr>
        <w:t>Η "γλυκιά" εξωστρέφεια της Ελληνικής Οικονομίας»</w:t>
      </w:r>
    </w:p>
    <w:p w14:paraId="459DD66D" w14:textId="5E073493" w:rsidR="00D363DE" w:rsidRDefault="00D363DE" w:rsidP="00D363DE">
      <w:pPr>
        <w:rPr>
          <w:rFonts w:ascii="Century Gothic" w:hAnsi="Century Gothic"/>
          <w:sz w:val="24"/>
          <w:szCs w:val="24"/>
        </w:rPr>
      </w:pPr>
      <w:r w:rsidRPr="00D363DE">
        <w:rPr>
          <w:rFonts w:ascii="Century Gothic" w:hAnsi="Century Gothic"/>
          <w:sz w:val="24"/>
          <w:szCs w:val="24"/>
        </w:rPr>
        <w:t xml:space="preserve">ΣΥΜΕΩΝ ΔΙΑΜΑΝΤΙΔΗΣ, Πρόεδρος ΣΕΒΕ- Σύνδεσμος </w:t>
      </w:r>
      <w:proofErr w:type="spellStart"/>
      <w:r w:rsidRPr="00D363DE">
        <w:rPr>
          <w:rFonts w:ascii="Century Gothic" w:hAnsi="Century Gothic"/>
          <w:sz w:val="24"/>
          <w:szCs w:val="24"/>
        </w:rPr>
        <w:t>Εξαγωγέων</w:t>
      </w:r>
      <w:proofErr w:type="spellEnd"/>
    </w:p>
    <w:p w14:paraId="0FC02914" w14:textId="6462C1FA" w:rsidR="00D363DE" w:rsidRPr="00D363DE" w:rsidRDefault="00D363DE" w:rsidP="008227D0">
      <w:pPr>
        <w:rPr>
          <w:rFonts w:ascii="Century Gothic" w:hAnsi="Century Gothic"/>
          <w:b/>
          <w:sz w:val="24"/>
          <w:szCs w:val="24"/>
        </w:rPr>
      </w:pPr>
      <w:r w:rsidRPr="00AD584D">
        <w:rPr>
          <w:rFonts w:ascii="Century Gothic" w:hAnsi="Century Gothic"/>
          <w:sz w:val="24"/>
          <w:szCs w:val="24"/>
        </w:rPr>
        <w:t>1</w:t>
      </w:r>
      <w:r w:rsidR="007268F2" w:rsidRPr="00AD584D">
        <w:rPr>
          <w:rFonts w:ascii="Century Gothic" w:hAnsi="Century Gothic"/>
          <w:sz w:val="24"/>
          <w:szCs w:val="24"/>
        </w:rPr>
        <w:t>2</w:t>
      </w:r>
      <w:r w:rsidRPr="00AD584D">
        <w:rPr>
          <w:rFonts w:ascii="Century Gothic" w:hAnsi="Century Gothic"/>
          <w:sz w:val="24"/>
          <w:szCs w:val="24"/>
        </w:rPr>
        <w:t>:</w:t>
      </w:r>
      <w:r w:rsidR="007268F2" w:rsidRPr="00AD584D">
        <w:rPr>
          <w:rFonts w:ascii="Century Gothic" w:hAnsi="Century Gothic"/>
          <w:sz w:val="24"/>
          <w:szCs w:val="24"/>
        </w:rPr>
        <w:t>3</w:t>
      </w:r>
      <w:r w:rsidRPr="00AD584D">
        <w:rPr>
          <w:rFonts w:ascii="Century Gothic" w:hAnsi="Century Gothic"/>
          <w:sz w:val="24"/>
          <w:szCs w:val="24"/>
        </w:rPr>
        <w:t>0-1</w:t>
      </w:r>
      <w:r w:rsidR="007268F2" w:rsidRPr="00AD584D">
        <w:rPr>
          <w:rFonts w:ascii="Century Gothic" w:hAnsi="Century Gothic"/>
          <w:sz w:val="24"/>
          <w:szCs w:val="24"/>
        </w:rPr>
        <w:t>2</w:t>
      </w:r>
      <w:r w:rsidRPr="00AD584D">
        <w:rPr>
          <w:rFonts w:ascii="Century Gothic" w:hAnsi="Century Gothic"/>
          <w:sz w:val="24"/>
          <w:szCs w:val="24"/>
        </w:rPr>
        <w:t>:</w:t>
      </w:r>
      <w:r w:rsidR="007268F2" w:rsidRPr="00AD584D">
        <w:rPr>
          <w:rFonts w:ascii="Century Gothic" w:hAnsi="Century Gothic"/>
          <w:sz w:val="24"/>
          <w:szCs w:val="24"/>
        </w:rPr>
        <w:t>4</w:t>
      </w:r>
      <w:r w:rsidRPr="00AD584D">
        <w:rPr>
          <w:rFonts w:ascii="Century Gothic" w:hAnsi="Century Gothic"/>
          <w:sz w:val="24"/>
          <w:szCs w:val="24"/>
        </w:rPr>
        <w:t>5</w:t>
      </w:r>
      <w:r w:rsidRPr="00D363DE">
        <w:rPr>
          <w:rFonts w:ascii="Century Gothic" w:hAnsi="Century Gothic"/>
          <w:b/>
          <w:sz w:val="24"/>
          <w:szCs w:val="24"/>
        </w:rPr>
        <w:t xml:space="preserve"> «Κοστολόγηση και διαχείριση προϋπολογισμού μικρών επιχειρήσεων».</w:t>
      </w:r>
    </w:p>
    <w:p w14:paraId="63958E91" w14:textId="21BE1CFD" w:rsidR="0045180B" w:rsidRDefault="00D363DE" w:rsidP="008227D0">
      <w:pPr>
        <w:rPr>
          <w:rFonts w:ascii="Century Gothic" w:hAnsi="Century Gothic"/>
          <w:sz w:val="24"/>
          <w:szCs w:val="24"/>
        </w:rPr>
      </w:pPr>
      <w:r w:rsidRPr="00D363DE">
        <w:rPr>
          <w:rFonts w:ascii="Century Gothic" w:hAnsi="Century Gothic"/>
          <w:sz w:val="24"/>
          <w:szCs w:val="24"/>
        </w:rPr>
        <w:t>ΔΗΜΗΤΡΗΣ ΓΙΑΚΟΥΛΑΣ, Επιστημονικός Συνεργάτης του Ινστιτούτου Μικρών Επιχειρήσεων ΓΕΣΕΒΕ</w:t>
      </w:r>
    </w:p>
    <w:p w14:paraId="156AC99D" w14:textId="310E9BCF" w:rsidR="00D363DE" w:rsidRDefault="00D363DE" w:rsidP="008227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</w:t>
      </w:r>
      <w:r w:rsidR="007268F2">
        <w:rPr>
          <w:rFonts w:ascii="Century Gothic" w:hAnsi="Century Gothic"/>
          <w:sz w:val="24"/>
          <w:szCs w:val="24"/>
        </w:rPr>
        <w:t>2</w:t>
      </w:r>
      <w:r>
        <w:rPr>
          <w:rFonts w:ascii="Century Gothic" w:hAnsi="Century Gothic"/>
          <w:sz w:val="24"/>
          <w:szCs w:val="24"/>
        </w:rPr>
        <w:t>:</w:t>
      </w:r>
      <w:r w:rsidR="007268F2">
        <w:rPr>
          <w:rFonts w:ascii="Century Gothic" w:hAnsi="Century Gothic"/>
          <w:sz w:val="24"/>
          <w:szCs w:val="24"/>
        </w:rPr>
        <w:t>4</w:t>
      </w:r>
      <w:r>
        <w:rPr>
          <w:rFonts w:ascii="Century Gothic" w:hAnsi="Century Gothic"/>
          <w:sz w:val="24"/>
          <w:szCs w:val="24"/>
        </w:rPr>
        <w:t>5 Συζήτηση</w:t>
      </w:r>
    </w:p>
    <w:p w14:paraId="411EB967" w14:textId="391BEBF3" w:rsidR="0037339F" w:rsidRDefault="0045180B" w:rsidP="00D363DE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13:</w:t>
      </w:r>
      <w:r w:rsidR="007268F2">
        <w:rPr>
          <w:rFonts w:ascii="Century Gothic" w:hAnsi="Century Gothic"/>
          <w:sz w:val="24"/>
          <w:szCs w:val="24"/>
        </w:rPr>
        <w:t>00</w:t>
      </w:r>
      <w:r>
        <w:rPr>
          <w:rFonts w:ascii="Century Gothic" w:hAnsi="Century Gothic"/>
          <w:sz w:val="24"/>
          <w:szCs w:val="24"/>
        </w:rPr>
        <w:t>- 13:</w:t>
      </w:r>
      <w:r w:rsidR="008748F9">
        <w:rPr>
          <w:rFonts w:ascii="Century Gothic" w:hAnsi="Century Gothic"/>
          <w:sz w:val="24"/>
          <w:szCs w:val="24"/>
          <w:lang w:val="en-US"/>
        </w:rPr>
        <w:t>1</w:t>
      </w:r>
      <w:r w:rsidR="007268F2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Διάλειμμα </w:t>
      </w:r>
    </w:p>
    <w:tbl>
      <w:tblPr>
        <w:tblW w:w="0" w:type="auto"/>
        <w:tblInd w:w="-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264"/>
      </w:tblGrid>
      <w:tr w:rsidR="00BE48C1" w14:paraId="780C86AB" w14:textId="77777777" w:rsidTr="00BE48C1">
        <w:trPr>
          <w:trHeight w:val="889"/>
        </w:trPr>
        <w:tc>
          <w:tcPr>
            <w:tcW w:w="8264" w:type="dxa"/>
          </w:tcPr>
          <w:p w14:paraId="20585B9D" w14:textId="3321F909" w:rsidR="00BE48C1" w:rsidRDefault="0037339F" w:rsidP="00BE48C1">
            <w:pPr>
              <w:ind w:left="47"/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4</w:t>
            </w:r>
            <w:r w:rsidR="00BE48C1" w:rsidRPr="0027535C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 xml:space="preserve">η Ενότητα: </w:t>
            </w:r>
          </w:p>
          <w:p w14:paraId="4B07747C" w14:textId="1EC01260" w:rsidR="00BE48C1" w:rsidRDefault="00BE48C1" w:rsidP="00BE48C1">
            <w:pPr>
              <w:ind w:left="47"/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</w:pP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«</w:t>
            </w:r>
            <w:r w:rsidRPr="0027535C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Γαστρονομία και Τουρισμός: Συνέργειες και Δράσεις για την Ανάπτυξη και Προώθηση της Τοπικής Γαστρονομίας</w:t>
            </w:r>
            <w:r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>».</w:t>
            </w:r>
            <w:r w:rsidRPr="0027535C">
              <w:rPr>
                <w:rFonts w:ascii="Century Gothic" w:hAnsi="Century Gothic"/>
                <w:b/>
                <w:color w:val="C45911" w:themeColor="accent2" w:themeShade="BF"/>
                <w:sz w:val="24"/>
                <w:szCs w:val="24"/>
              </w:rPr>
              <w:t xml:space="preserve"> </w:t>
            </w:r>
          </w:p>
        </w:tc>
      </w:tr>
    </w:tbl>
    <w:p w14:paraId="694A3401" w14:textId="3679E2E8" w:rsidR="0045180B" w:rsidRDefault="00CB0E1B" w:rsidP="008227D0">
      <w:pPr>
        <w:rPr>
          <w:rFonts w:ascii="Century Gothic" w:hAnsi="Century Gothic"/>
          <w:b/>
          <w:i/>
          <w:sz w:val="24"/>
          <w:szCs w:val="24"/>
        </w:rPr>
      </w:pPr>
      <w:bookmarkStart w:id="0" w:name="_GoBack"/>
      <w:bookmarkEnd w:id="0"/>
      <w:r>
        <w:rPr>
          <w:rFonts w:ascii="Century Gothic" w:hAnsi="Century Gothic"/>
          <w:sz w:val="24"/>
          <w:szCs w:val="24"/>
        </w:rPr>
        <w:t>13:</w:t>
      </w:r>
      <w:r w:rsidR="008748F9" w:rsidRPr="008748F9">
        <w:rPr>
          <w:rFonts w:ascii="Century Gothic" w:hAnsi="Century Gothic"/>
          <w:sz w:val="24"/>
          <w:szCs w:val="24"/>
        </w:rPr>
        <w:t>1</w:t>
      </w:r>
      <w:r w:rsidR="007268F2">
        <w:rPr>
          <w:rFonts w:ascii="Century Gothic" w:hAnsi="Century Gothic"/>
          <w:sz w:val="24"/>
          <w:szCs w:val="24"/>
        </w:rPr>
        <w:t>5</w:t>
      </w:r>
      <w:r>
        <w:rPr>
          <w:rFonts w:ascii="Century Gothic" w:hAnsi="Century Gothic"/>
          <w:sz w:val="24"/>
          <w:szCs w:val="24"/>
        </w:rPr>
        <w:t xml:space="preserve"> – 1</w:t>
      </w:r>
      <w:r w:rsidR="008748F9" w:rsidRPr="008748F9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:</w:t>
      </w:r>
      <w:r w:rsidR="008748F9" w:rsidRPr="008748F9">
        <w:rPr>
          <w:rFonts w:ascii="Century Gothic" w:hAnsi="Century Gothic"/>
          <w:sz w:val="24"/>
          <w:szCs w:val="24"/>
        </w:rPr>
        <w:t>3</w:t>
      </w:r>
      <w:r w:rsidR="00AC1B91">
        <w:rPr>
          <w:rFonts w:ascii="Century Gothic" w:hAnsi="Century Gothic"/>
          <w:sz w:val="24"/>
          <w:szCs w:val="24"/>
        </w:rPr>
        <w:t>0</w:t>
      </w:r>
      <w:r>
        <w:rPr>
          <w:rFonts w:ascii="Century Gothic" w:hAnsi="Century Gothic"/>
          <w:sz w:val="24"/>
          <w:szCs w:val="24"/>
        </w:rPr>
        <w:t xml:space="preserve"> </w:t>
      </w:r>
      <w:r w:rsidRPr="00CB0E1B">
        <w:rPr>
          <w:rFonts w:ascii="Century Gothic" w:hAnsi="Century Gothic"/>
          <w:b/>
          <w:i/>
          <w:sz w:val="24"/>
          <w:szCs w:val="24"/>
        </w:rPr>
        <w:t>«</w:t>
      </w:r>
      <w:proofErr w:type="spellStart"/>
      <w:r w:rsidRPr="00CB0E1B">
        <w:rPr>
          <w:rFonts w:ascii="Century Gothic" w:hAnsi="Century Gothic"/>
          <w:b/>
          <w:i/>
          <w:sz w:val="24"/>
          <w:szCs w:val="24"/>
        </w:rPr>
        <w:t>Γαστροδιπλωματία</w:t>
      </w:r>
      <w:proofErr w:type="spellEnd"/>
      <w:r w:rsidRPr="00CB0E1B">
        <w:rPr>
          <w:rFonts w:ascii="Century Gothic" w:hAnsi="Century Gothic"/>
          <w:b/>
          <w:i/>
          <w:sz w:val="24"/>
          <w:szCs w:val="24"/>
        </w:rPr>
        <w:t xml:space="preserve">: Πρωτοβουλίες και </w:t>
      </w:r>
      <w:r>
        <w:rPr>
          <w:rFonts w:ascii="Century Gothic" w:hAnsi="Century Gothic"/>
          <w:b/>
          <w:i/>
          <w:sz w:val="24"/>
          <w:szCs w:val="24"/>
        </w:rPr>
        <w:t>Δ</w:t>
      </w:r>
      <w:r w:rsidRPr="00CB0E1B">
        <w:rPr>
          <w:rFonts w:ascii="Century Gothic" w:hAnsi="Century Gothic"/>
          <w:b/>
          <w:i/>
          <w:sz w:val="24"/>
          <w:szCs w:val="24"/>
        </w:rPr>
        <w:t xml:space="preserve">ράσεις του Δήμου Βέροιας για την </w:t>
      </w:r>
      <w:r>
        <w:rPr>
          <w:rFonts w:ascii="Century Gothic" w:hAnsi="Century Gothic"/>
          <w:b/>
          <w:i/>
          <w:sz w:val="24"/>
          <w:szCs w:val="24"/>
        </w:rPr>
        <w:t>Π</w:t>
      </w:r>
      <w:r w:rsidRPr="00CB0E1B">
        <w:rPr>
          <w:rFonts w:ascii="Century Gothic" w:hAnsi="Century Gothic"/>
          <w:b/>
          <w:i/>
          <w:sz w:val="24"/>
          <w:szCs w:val="24"/>
        </w:rPr>
        <w:t xml:space="preserve">ροώθηση της </w:t>
      </w:r>
      <w:r>
        <w:rPr>
          <w:rFonts w:ascii="Century Gothic" w:hAnsi="Century Gothic"/>
          <w:b/>
          <w:i/>
          <w:sz w:val="24"/>
          <w:szCs w:val="24"/>
        </w:rPr>
        <w:t>Τ</w:t>
      </w:r>
      <w:r w:rsidRPr="00CB0E1B">
        <w:rPr>
          <w:rFonts w:ascii="Century Gothic" w:hAnsi="Century Gothic"/>
          <w:b/>
          <w:i/>
          <w:sz w:val="24"/>
          <w:szCs w:val="24"/>
        </w:rPr>
        <w:t xml:space="preserve">οπικής </w:t>
      </w:r>
      <w:r>
        <w:rPr>
          <w:rFonts w:ascii="Century Gothic" w:hAnsi="Century Gothic"/>
          <w:b/>
          <w:i/>
          <w:sz w:val="24"/>
          <w:szCs w:val="24"/>
        </w:rPr>
        <w:t>Γ</w:t>
      </w:r>
      <w:r w:rsidRPr="00CB0E1B">
        <w:rPr>
          <w:rFonts w:ascii="Century Gothic" w:hAnsi="Century Gothic"/>
          <w:b/>
          <w:i/>
          <w:sz w:val="24"/>
          <w:szCs w:val="24"/>
        </w:rPr>
        <w:t>αστρονομίας»</w:t>
      </w:r>
      <w:r>
        <w:rPr>
          <w:rFonts w:ascii="Century Gothic" w:hAnsi="Century Gothic"/>
          <w:b/>
          <w:i/>
          <w:sz w:val="24"/>
          <w:szCs w:val="24"/>
        </w:rPr>
        <w:t>.</w:t>
      </w:r>
    </w:p>
    <w:p w14:paraId="459740DE" w14:textId="35F91114" w:rsidR="00CB0E1B" w:rsidRDefault="00CB0E1B" w:rsidP="008227D0">
      <w:pPr>
        <w:rPr>
          <w:rFonts w:ascii="Century Gothic" w:hAnsi="Century Gothic"/>
          <w:i/>
          <w:sz w:val="24"/>
          <w:szCs w:val="24"/>
        </w:rPr>
      </w:pPr>
      <w:r w:rsidRPr="00CB0E1B">
        <w:rPr>
          <w:rFonts w:ascii="Century Gothic" w:hAnsi="Century Gothic"/>
          <w:i/>
          <w:sz w:val="24"/>
          <w:szCs w:val="24"/>
        </w:rPr>
        <w:t>ΛΑΖΑΡΟΣ ΑΣΛΑΝΙΔΗΣ</w:t>
      </w:r>
      <w:r w:rsidR="00E37B46">
        <w:rPr>
          <w:rFonts w:ascii="Century Gothic" w:hAnsi="Century Gothic"/>
          <w:i/>
          <w:sz w:val="24"/>
          <w:szCs w:val="24"/>
        </w:rPr>
        <w:t xml:space="preserve">, </w:t>
      </w:r>
      <w:r w:rsidRPr="00CB0E1B">
        <w:rPr>
          <w:rFonts w:ascii="Century Gothic" w:hAnsi="Century Gothic"/>
          <w:i/>
          <w:sz w:val="24"/>
          <w:szCs w:val="24"/>
        </w:rPr>
        <w:t xml:space="preserve"> Αντιδήμαρχος Τουρισμού Δήμου Βέροιας </w:t>
      </w:r>
      <w:r w:rsidR="009673DE">
        <w:rPr>
          <w:rFonts w:ascii="Century Gothic" w:hAnsi="Century Gothic"/>
          <w:i/>
          <w:sz w:val="24"/>
          <w:szCs w:val="24"/>
        </w:rPr>
        <w:t xml:space="preserve">- </w:t>
      </w:r>
      <w:r w:rsidRPr="00CB0E1B">
        <w:rPr>
          <w:rFonts w:ascii="Century Gothic" w:hAnsi="Century Gothic"/>
          <w:i/>
          <w:sz w:val="24"/>
          <w:szCs w:val="24"/>
        </w:rPr>
        <w:t>Πρόεδρος Ομοσπονδίας Επαγγελματιών και Βιοτεχνών Βέροιας</w:t>
      </w:r>
      <w:r w:rsidR="009673DE">
        <w:rPr>
          <w:rFonts w:ascii="Century Gothic" w:hAnsi="Century Gothic"/>
          <w:i/>
          <w:sz w:val="24"/>
          <w:szCs w:val="24"/>
        </w:rPr>
        <w:t>.</w:t>
      </w:r>
    </w:p>
    <w:p w14:paraId="3C55A498" w14:textId="05FF0EEB" w:rsidR="009673DE" w:rsidRDefault="009673DE" w:rsidP="008227D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i/>
          <w:sz w:val="24"/>
          <w:szCs w:val="24"/>
        </w:rPr>
        <w:t>1</w:t>
      </w:r>
      <w:r w:rsidR="008748F9" w:rsidRPr="008748F9">
        <w:rPr>
          <w:rFonts w:ascii="Century Gothic" w:hAnsi="Century Gothic"/>
          <w:i/>
          <w:sz w:val="24"/>
          <w:szCs w:val="24"/>
        </w:rPr>
        <w:t>3</w:t>
      </w:r>
      <w:r>
        <w:rPr>
          <w:rFonts w:ascii="Century Gothic" w:hAnsi="Century Gothic"/>
          <w:i/>
          <w:sz w:val="24"/>
          <w:szCs w:val="24"/>
        </w:rPr>
        <w:t>:</w:t>
      </w:r>
      <w:r w:rsidR="008748F9" w:rsidRPr="008748F9">
        <w:rPr>
          <w:rFonts w:ascii="Century Gothic" w:hAnsi="Century Gothic"/>
          <w:i/>
          <w:sz w:val="24"/>
          <w:szCs w:val="24"/>
        </w:rPr>
        <w:t>3</w:t>
      </w:r>
      <w:r w:rsidR="00AC1B91">
        <w:rPr>
          <w:rFonts w:ascii="Century Gothic" w:hAnsi="Century Gothic"/>
          <w:i/>
          <w:sz w:val="24"/>
          <w:szCs w:val="24"/>
        </w:rPr>
        <w:t>0</w:t>
      </w:r>
      <w:r>
        <w:rPr>
          <w:rFonts w:ascii="Century Gothic" w:hAnsi="Century Gothic"/>
          <w:i/>
          <w:sz w:val="24"/>
          <w:szCs w:val="24"/>
        </w:rPr>
        <w:t>- 1</w:t>
      </w:r>
      <w:r w:rsidR="008748F9" w:rsidRPr="008748F9">
        <w:rPr>
          <w:rFonts w:ascii="Century Gothic" w:hAnsi="Century Gothic"/>
          <w:i/>
          <w:sz w:val="24"/>
          <w:szCs w:val="24"/>
        </w:rPr>
        <w:t>3</w:t>
      </w:r>
      <w:r>
        <w:rPr>
          <w:rFonts w:ascii="Century Gothic" w:hAnsi="Century Gothic"/>
          <w:i/>
          <w:sz w:val="24"/>
          <w:szCs w:val="24"/>
        </w:rPr>
        <w:t>:</w:t>
      </w:r>
      <w:r w:rsidR="008748F9" w:rsidRPr="008748F9">
        <w:rPr>
          <w:rFonts w:ascii="Century Gothic" w:hAnsi="Century Gothic"/>
          <w:i/>
          <w:sz w:val="24"/>
          <w:szCs w:val="24"/>
        </w:rPr>
        <w:t>5</w:t>
      </w:r>
      <w:r w:rsidR="007268F2">
        <w:rPr>
          <w:rFonts w:ascii="Century Gothic" w:hAnsi="Century Gothic"/>
          <w:i/>
          <w:sz w:val="24"/>
          <w:szCs w:val="24"/>
        </w:rPr>
        <w:t>0</w:t>
      </w:r>
      <w:r>
        <w:rPr>
          <w:rFonts w:ascii="Century Gothic" w:hAnsi="Century Gothic"/>
          <w:i/>
          <w:sz w:val="24"/>
          <w:szCs w:val="24"/>
        </w:rPr>
        <w:t xml:space="preserve"> </w:t>
      </w:r>
      <w:r w:rsidRPr="009673DE">
        <w:rPr>
          <w:rFonts w:ascii="Century Gothic" w:hAnsi="Century Gothic"/>
          <w:b/>
          <w:sz w:val="24"/>
          <w:szCs w:val="24"/>
        </w:rPr>
        <w:t>«Η αξία των συνεργειών στην ανάπτυξη του Γαστρονομικού Τουρισμού. Το παράδειγμα της συνεργασίας και τα αποτελέσματα της Π.Ε. Ημαθίας και του ΣΖΒ»</w:t>
      </w:r>
      <w:r>
        <w:rPr>
          <w:rFonts w:ascii="Century Gothic" w:hAnsi="Century Gothic"/>
          <w:b/>
          <w:sz w:val="24"/>
          <w:szCs w:val="24"/>
        </w:rPr>
        <w:t>.</w:t>
      </w:r>
    </w:p>
    <w:p w14:paraId="794913B9" w14:textId="5871EB7E" w:rsidR="00F47C89" w:rsidRDefault="009673DE" w:rsidP="008227D0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b/>
          <w:sz w:val="24"/>
          <w:szCs w:val="24"/>
        </w:rPr>
        <w:t xml:space="preserve"> </w:t>
      </w:r>
      <w:r w:rsidRPr="009673DE">
        <w:rPr>
          <w:rFonts w:ascii="Century Gothic" w:hAnsi="Century Gothic"/>
          <w:sz w:val="24"/>
          <w:szCs w:val="24"/>
        </w:rPr>
        <w:t>ΜΑΡΙΑ ΑΝΔΡΕΑΔΟΥ,</w:t>
      </w:r>
      <w:r>
        <w:rPr>
          <w:rFonts w:ascii="Century Gothic" w:hAnsi="Century Gothic"/>
          <w:b/>
          <w:sz w:val="24"/>
          <w:szCs w:val="24"/>
        </w:rPr>
        <w:t xml:space="preserve"> </w:t>
      </w:r>
      <w:r w:rsidRPr="009673DE">
        <w:rPr>
          <w:rFonts w:ascii="Century Gothic" w:hAnsi="Century Gothic"/>
          <w:sz w:val="24"/>
          <w:szCs w:val="24"/>
        </w:rPr>
        <w:t>Υπάλληλος Γραφείου Τουρισμού Π.Ε Ημαθίας</w:t>
      </w:r>
      <w:r>
        <w:rPr>
          <w:rFonts w:ascii="Century Gothic" w:hAnsi="Century Gothic"/>
          <w:sz w:val="24"/>
          <w:szCs w:val="24"/>
        </w:rPr>
        <w:t xml:space="preserve">. </w:t>
      </w:r>
    </w:p>
    <w:p w14:paraId="11809AE5" w14:textId="223F1197" w:rsidR="00D363DE" w:rsidRPr="00F47C89" w:rsidRDefault="00D363DE" w:rsidP="00D363DE">
      <w:pPr>
        <w:rPr>
          <w:rFonts w:ascii="Century Gothic" w:hAnsi="Century Gothic"/>
          <w:b/>
          <w:sz w:val="24"/>
          <w:szCs w:val="24"/>
        </w:rPr>
      </w:pPr>
      <w:r w:rsidRPr="00D363DE">
        <w:rPr>
          <w:rFonts w:ascii="Century Gothic" w:hAnsi="Century Gothic"/>
          <w:sz w:val="24"/>
          <w:szCs w:val="24"/>
        </w:rPr>
        <w:t>1</w:t>
      </w:r>
      <w:r w:rsidR="008748F9">
        <w:rPr>
          <w:rFonts w:ascii="Century Gothic" w:hAnsi="Century Gothic"/>
          <w:sz w:val="24"/>
          <w:szCs w:val="24"/>
          <w:lang w:val="en-US"/>
        </w:rPr>
        <w:t>3</w:t>
      </w:r>
      <w:r w:rsidRPr="00D363DE">
        <w:rPr>
          <w:rFonts w:ascii="Century Gothic" w:hAnsi="Century Gothic"/>
          <w:sz w:val="24"/>
          <w:szCs w:val="24"/>
        </w:rPr>
        <w:t>:</w:t>
      </w:r>
      <w:r w:rsidR="008748F9">
        <w:rPr>
          <w:rFonts w:ascii="Century Gothic" w:hAnsi="Century Gothic"/>
          <w:sz w:val="24"/>
          <w:szCs w:val="24"/>
          <w:lang w:val="en-US"/>
        </w:rPr>
        <w:t>5</w:t>
      </w:r>
      <w:r w:rsidR="007268F2">
        <w:rPr>
          <w:rFonts w:ascii="Century Gothic" w:hAnsi="Century Gothic"/>
          <w:sz w:val="24"/>
          <w:szCs w:val="24"/>
        </w:rPr>
        <w:t>0</w:t>
      </w:r>
      <w:r w:rsidRPr="00D363DE">
        <w:rPr>
          <w:rFonts w:ascii="Century Gothic" w:hAnsi="Century Gothic"/>
          <w:sz w:val="24"/>
          <w:szCs w:val="24"/>
        </w:rPr>
        <w:t>-1</w:t>
      </w:r>
      <w:r w:rsidR="00AC1B91">
        <w:rPr>
          <w:rFonts w:ascii="Century Gothic" w:hAnsi="Century Gothic"/>
          <w:sz w:val="24"/>
          <w:szCs w:val="24"/>
        </w:rPr>
        <w:t>4</w:t>
      </w:r>
      <w:r w:rsidRPr="00D363DE">
        <w:rPr>
          <w:rFonts w:ascii="Century Gothic" w:hAnsi="Century Gothic"/>
          <w:sz w:val="24"/>
          <w:szCs w:val="24"/>
        </w:rPr>
        <w:t>:</w:t>
      </w:r>
      <w:r w:rsidR="008748F9">
        <w:rPr>
          <w:rFonts w:ascii="Century Gothic" w:hAnsi="Century Gothic"/>
          <w:sz w:val="24"/>
          <w:szCs w:val="24"/>
          <w:lang w:val="en-US"/>
        </w:rPr>
        <w:t>1</w:t>
      </w:r>
      <w:r w:rsidR="007268F2">
        <w:rPr>
          <w:rFonts w:ascii="Century Gothic" w:hAnsi="Century Gothic"/>
          <w:sz w:val="24"/>
          <w:szCs w:val="24"/>
        </w:rPr>
        <w:t>0</w:t>
      </w:r>
      <w:r w:rsidRPr="00D363DE">
        <w:rPr>
          <w:rFonts w:ascii="Century Gothic" w:hAnsi="Century Gothic"/>
          <w:sz w:val="24"/>
          <w:szCs w:val="24"/>
        </w:rPr>
        <w:t xml:space="preserve">  </w:t>
      </w:r>
      <w:r w:rsidRPr="00095294">
        <w:rPr>
          <w:rFonts w:ascii="Century Gothic" w:hAnsi="Century Gothic"/>
          <w:b/>
          <w:sz w:val="24"/>
          <w:szCs w:val="24"/>
        </w:rPr>
        <w:t>«</w:t>
      </w:r>
      <w:r w:rsidR="00271EF4">
        <w:rPr>
          <w:rFonts w:ascii="Century Gothic" w:hAnsi="Century Gothic"/>
          <w:b/>
          <w:sz w:val="24"/>
          <w:szCs w:val="24"/>
        </w:rPr>
        <w:t xml:space="preserve"> Η </w:t>
      </w:r>
      <w:r w:rsidRPr="00095294">
        <w:rPr>
          <w:rFonts w:ascii="Century Gothic" w:hAnsi="Century Gothic"/>
          <w:b/>
          <w:sz w:val="24"/>
          <w:szCs w:val="24"/>
        </w:rPr>
        <w:t xml:space="preserve">Τέχνη </w:t>
      </w:r>
      <w:r w:rsidR="00271EF4">
        <w:rPr>
          <w:rFonts w:ascii="Century Gothic" w:hAnsi="Century Gothic"/>
          <w:b/>
          <w:sz w:val="24"/>
          <w:szCs w:val="24"/>
        </w:rPr>
        <w:t>στη</w:t>
      </w:r>
      <w:r w:rsidRPr="00095294">
        <w:rPr>
          <w:rFonts w:ascii="Century Gothic" w:hAnsi="Century Gothic"/>
          <w:b/>
          <w:sz w:val="24"/>
          <w:szCs w:val="24"/>
        </w:rPr>
        <w:t xml:space="preserve"> Ζαχαροπλαστική».</w:t>
      </w:r>
    </w:p>
    <w:p w14:paraId="004D9EC6" w14:textId="662257B2" w:rsidR="00D363DE" w:rsidRDefault="00D363DE" w:rsidP="00D363DE">
      <w:pPr>
        <w:rPr>
          <w:rFonts w:ascii="Century Gothic" w:hAnsi="Century Gothic"/>
          <w:sz w:val="24"/>
          <w:szCs w:val="24"/>
        </w:rPr>
      </w:pPr>
      <w:r w:rsidRPr="00D363DE">
        <w:rPr>
          <w:rFonts w:ascii="Century Gothic" w:hAnsi="Century Gothic"/>
          <w:sz w:val="24"/>
          <w:szCs w:val="24"/>
        </w:rPr>
        <w:t xml:space="preserve">ΓΙΩΡΓΟΣ ΑΥΓΕΡΟΣ – Ζαχαροπλάστης, Ιδιοκτήτης MAGOA  </w:t>
      </w:r>
    </w:p>
    <w:p w14:paraId="710A50A2" w14:textId="5A722947" w:rsidR="00814E16" w:rsidRPr="00DC0968" w:rsidRDefault="00814E16" w:rsidP="008227D0">
      <w:pPr>
        <w:rPr>
          <w:rFonts w:ascii="Century Gothic" w:hAnsi="Century Gothic"/>
          <w:b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14:</w:t>
      </w:r>
      <w:r w:rsidR="008748F9" w:rsidRPr="008748F9">
        <w:rPr>
          <w:rFonts w:ascii="Century Gothic" w:hAnsi="Century Gothic"/>
          <w:sz w:val="24"/>
          <w:szCs w:val="24"/>
        </w:rPr>
        <w:t>1</w:t>
      </w:r>
      <w:r>
        <w:rPr>
          <w:rFonts w:ascii="Century Gothic" w:hAnsi="Century Gothic"/>
          <w:sz w:val="24"/>
          <w:szCs w:val="24"/>
        </w:rPr>
        <w:t>0 – 15:</w:t>
      </w:r>
      <w:r w:rsidR="007268F2">
        <w:rPr>
          <w:rFonts w:ascii="Century Gothic" w:hAnsi="Century Gothic"/>
          <w:sz w:val="24"/>
          <w:szCs w:val="24"/>
        </w:rPr>
        <w:t>30</w:t>
      </w:r>
      <w:r w:rsidR="00AC1B91">
        <w:rPr>
          <w:rFonts w:ascii="Century Gothic" w:hAnsi="Century Gothic"/>
          <w:sz w:val="24"/>
          <w:szCs w:val="24"/>
        </w:rPr>
        <w:t xml:space="preserve"> </w:t>
      </w:r>
      <w:r w:rsidR="00AC1B91" w:rsidRPr="006D78D6">
        <w:rPr>
          <w:rFonts w:ascii="Century Gothic" w:hAnsi="Century Gothic"/>
          <w:b/>
          <w:sz w:val="24"/>
          <w:szCs w:val="24"/>
        </w:rPr>
        <w:t xml:space="preserve">Ανοιχτή συζήτηση και </w:t>
      </w:r>
      <w:r w:rsidR="00BE48C1">
        <w:rPr>
          <w:rFonts w:ascii="Century Gothic" w:hAnsi="Century Gothic"/>
          <w:b/>
          <w:sz w:val="24"/>
          <w:szCs w:val="24"/>
        </w:rPr>
        <w:t>σύνοψη</w:t>
      </w:r>
      <w:r w:rsidR="00AC1B91" w:rsidRPr="006D78D6">
        <w:rPr>
          <w:rFonts w:ascii="Century Gothic" w:hAnsi="Century Gothic"/>
          <w:b/>
          <w:sz w:val="24"/>
          <w:szCs w:val="24"/>
        </w:rPr>
        <w:t xml:space="preserve"> του συνεδρίου από τον </w:t>
      </w:r>
      <w:r w:rsidR="006D78D6">
        <w:rPr>
          <w:rFonts w:ascii="Century Gothic" w:hAnsi="Century Gothic"/>
          <w:b/>
          <w:sz w:val="24"/>
          <w:szCs w:val="24"/>
        </w:rPr>
        <w:t xml:space="preserve">κ. </w:t>
      </w:r>
      <w:r w:rsidR="00F47C89" w:rsidRPr="006D78D6">
        <w:rPr>
          <w:rFonts w:ascii="Century Gothic" w:hAnsi="Century Gothic"/>
          <w:b/>
          <w:sz w:val="24"/>
          <w:szCs w:val="24"/>
        </w:rPr>
        <w:t>ΓΙΑΝΝΗ ΚΑΛΟΓΕΡΑΚΗ</w:t>
      </w:r>
      <w:r w:rsidR="006D78D6">
        <w:rPr>
          <w:rFonts w:ascii="Century Gothic" w:hAnsi="Century Gothic"/>
          <w:b/>
          <w:sz w:val="24"/>
          <w:szCs w:val="24"/>
        </w:rPr>
        <w:t xml:space="preserve">, </w:t>
      </w:r>
      <w:r w:rsidR="00F47C89">
        <w:rPr>
          <w:rFonts w:ascii="Century Gothic" w:hAnsi="Century Gothic"/>
          <w:sz w:val="24"/>
          <w:szCs w:val="24"/>
        </w:rPr>
        <w:t xml:space="preserve"> </w:t>
      </w:r>
      <w:r w:rsidR="006D78D6" w:rsidRPr="006D78D6">
        <w:rPr>
          <w:rFonts w:ascii="Century Gothic" w:hAnsi="Century Gothic"/>
          <w:sz w:val="24"/>
          <w:szCs w:val="24"/>
        </w:rPr>
        <w:t>Ομιλητή</w:t>
      </w:r>
      <w:r w:rsidR="009F746F">
        <w:rPr>
          <w:rFonts w:ascii="Century Gothic" w:hAnsi="Century Gothic"/>
          <w:sz w:val="24"/>
          <w:szCs w:val="24"/>
        </w:rPr>
        <w:t>ς</w:t>
      </w:r>
      <w:r w:rsidR="006D78D6">
        <w:rPr>
          <w:rFonts w:ascii="Century Gothic" w:hAnsi="Century Gothic"/>
          <w:sz w:val="24"/>
          <w:szCs w:val="24"/>
        </w:rPr>
        <w:t xml:space="preserve"> </w:t>
      </w:r>
      <w:r w:rsidR="006D78D6" w:rsidRPr="006D78D6">
        <w:rPr>
          <w:rFonts w:ascii="Century Gothic" w:hAnsi="Century Gothic"/>
          <w:sz w:val="24"/>
          <w:szCs w:val="24"/>
        </w:rPr>
        <w:t>Παρακίνησης, Εκπαιδευτή</w:t>
      </w:r>
      <w:r w:rsidR="009F746F">
        <w:rPr>
          <w:rFonts w:ascii="Century Gothic" w:hAnsi="Century Gothic"/>
          <w:sz w:val="24"/>
          <w:szCs w:val="24"/>
        </w:rPr>
        <w:t>ς</w:t>
      </w:r>
      <w:r w:rsidR="00DC0968">
        <w:rPr>
          <w:rFonts w:ascii="Century Gothic" w:hAnsi="Century Gothic"/>
          <w:sz w:val="24"/>
          <w:szCs w:val="24"/>
        </w:rPr>
        <w:t xml:space="preserve"> </w:t>
      </w:r>
      <w:r w:rsidR="006D78D6" w:rsidRPr="006D78D6">
        <w:rPr>
          <w:rFonts w:ascii="Century Gothic" w:hAnsi="Century Gothic"/>
          <w:sz w:val="24"/>
          <w:szCs w:val="24"/>
        </w:rPr>
        <w:t xml:space="preserve">στη Στρατηγική Ανθρωποκεντρική Ηγεσία &amp; Ανάπτυξη Ανθρώπινου Δυναμικού.  </w:t>
      </w:r>
    </w:p>
    <w:p w14:paraId="74AD4094" w14:textId="77777777" w:rsidR="008748F9" w:rsidRDefault="00814E16" w:rsidP="00DC0968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15:</w:t>
      </w:r>
      <w:r w:rsidR="007268F2">
        <w:rPr>
          <w:rFonts w:ascii="Century Gothic" w:hAnsi="Century Gothic"/>
          <w:sz w:val="24"/>
          <w:szCs w:val="24"/>
        </w:rPr>
        <w:t>3</w:t>
      </w:r>
      <w:r>
        <w:rPr>
          <w:rFonts w:ascii="Century Gothic" w:hAnsi="Century Gothic"/>
          <w:sz w:val="24"/>
          <w:szCs w:val="24"/>
        </w:rPr>
        <w:t>0 Λήξη των Εργασιών του Συνεδρίου</w:t>
      </w:r>
    </w:p>
    <w:p w14:paraId="66B00410" w14:textId="2D175F3C" w:rsidR="00954E9B" w:rsidRPr="008748F9" w:rsidRDefault="008227D0" w:rsidP="00DC0968">
      <w:pPr>
        <w:rPr>
          <w:rFonts w:ascii="Century Gothic" w:hAnsi="Century Gothic"/>
          <w:sz w:val="24"/>
          <w:szCs w:val="24"/>
        </w:rPr>
      </w:pPr>
      <w:r w:rsidRPr="008748F9">
        <w:rPr>
          <w:rFonts w:ascii="Century Gothic" w:hAnsi="Century Gothic"/>
          <w:b/>
          <w:color w:val="C45911" w:themeColor="accent2" w:themeShade="BF"/>
          <w:sz w:val="24"/>
          <w:szCs w:val="24"/>
        </w:rPr>
        <w:t>Ελεύθερο Απόγευμα</w:t>
      </w:r>
    </w:p>
    <w:p w14:paraId="0006054A" w14:textId="77777777" w:rsidR="008748F9" w:rsidRDefault="008227D0" w:rsidP="00DC0968">
      <w:pPr>
        <w:rPr>
          <w:rFonts w:ascii="Century Gothic" w:hAnsi="Century Gothic"/>
          <w:sz w:val="24"/>
          <w:szCs w:val="24"/>
        </w:rPr>
      </w:pPr>
      <w:r w:rsidRPr="008227D0">
        <w:rPr>
          <w:rFonts w:ascii="Century Gothic" w:hAnsi="Century Gothic"/>
          <w:b/>
          <w:sz w:val="24"/>
          <w:szCs w:val="24"/>
        </w:rPr>
        <w:t>21:</w:t>
      </w:r>
      <w:r w:rsidR="00EF7933">
        <w:rPr>
          <w:rFonts w:ascii="Century Gothic" w:hAnsi="Century Gothic"/>
          <w:b/>
          <w:sz w:val="24"/>
          <w:szCs w:val="24"/>
        </w:rPr>
        <w:t>3</w:t>
      </w:r>
      <w:r w:rsidRPr="008227D0">
        <w:rPr>
          <w:rFonts w:ascii="Century Gothic" w:hAnsi="Century Gothic"/>
          <w:b/>
          <w:sz w:val="24"/>
          <w:szCs w:val="24"/>
        </w:rPr>
        <w:t>0</w:t>
      </w:r>
      <w:r w:rsidRPr="008227D0">
        <w:rPr>
          <w:rFonts w:ascii="Century Gothic" w:hAnsi="Century Gothic"/>
          <w:sz w:val="24"/>
          <w:szCs w:val="24"/>
        </w:rPr>
        <w:t xml:space="preserve"> Επίσημο Δείπνο</w:t>
      </w:r>
      <w:r w:rsidR="0094337E">
        <w:rPr>
          <w:rFonts w:ascii="Century Gothic" w:hAnsi="Century Gothic"/>
          <w:sz w:val="24"/>
          <w:szCs w:val="24"/>
        </w:rPr>
        <w:t xml:space="preserve">, </w:t>
      </w:r>
      <w:r w:rsidR="0031556B">
        <w:rPr>
          <w:rFonts w:ascii="Century Gothic" w:hAnsi="Century Gothic"/>
          <w:sz w:val="24"/>
          <w:szCs w:val="24"/>
        </w:rPr>
        <w:t xml:space="preserve">στο </w:t>
      </w:r>
      <w:r w:rsidR="0094337E">
        <w:rPr>
          <w:rFonts w:ascii="Century Gothic" w:hAnsi="Century Gothic"/>
          <w:sz w:val="24"/>
          <w:szCs w:val="24"/>
        </w:rPr>
        <w:t>«Κτήμα Αλέξανδρος»</w:t>
      </w:r>
      <w:r w:rsidR="008748F9">
        <w:rPr>
          <w:rFonts w:ascii="Century Gothic" w:hAnsi="Century Gothic"/>
          <w:sz w:val="24"/>
          <w:szCs w:val="24"/>
        </w:rPr>
        <w:t xml:space="preserve"> </w:t>
      </w:r>
    </w:p>
    <w:p w14:paraId="3B326C8A" w14:textId="64C8A244" w:rsidR="00DC0968" w:rsidRPr="008748F9" w:rsidRDefault="008748F9" w:rsidP="00DC0968">
      <w:pPr>
        <w:rPr>
          <w:rFonts w:ascii="Century Gothic" w:hAnsi="Century Gothic"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Μια εορταστική βραδιά με εκπλήξεις</w:t>
      </w:r>
    </w:p>
    <w:p w14:paraId="6819AFAF" w14:textId="77777777" w:rsidR="00002F38" w:rsidRDefault="00002F38" w:rsidP="00002F38">
      <w:pPr>
        <w:rPr>
          <w:rFonts w:ascii="Century Gothic" w:hAnsi="Century Gothic"/>
          <w:color w:val="C45911" w:themeColor="accent2" w:themeShade="BF"/>
          <w:sz w:val="24"/>
          <w:szCs w:val="24"/>
        </w:rPr>
      </w:pPr>
    </w:p>
    <w:p w14:paraId="3E4AF4F1" w14:textId="68AA4B5A" w:rsidR="00002F38" w:rsidRPr="00002F38" w:rsidRDefault="00002F38" w:rsidP="00002F38">
      <w:pPr>
        <w:jc w:val="center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b/>
          <w:color w:val="C45911" w:themeColor="accent2" w:themeShade="BF"/>
          <w:sz w:val="24"/>
          <w:szCs w:val="24"/>
        </w:rPr>
        <w:t>ΠΑΡΑΛΛΗΛΟ ΠΡΟΓΡΑΜΜΑ ΣΥΝΟΔΩΝ</w:t>
      </w:r>
    </w:p>
    <w:p w14:paraId="5CA3A0EF" w14:textId="0674860C" w:rsidR="00002F38" w:rsidRPr="00002F38" w:rsidRDefault="00002F38" w:rsidP="00002F38">
      <w:pPr>
        <w:jc w:val="center"/>
        <w:rPr>
          <w:rFonts w:ascii="Century Gothic" w:hAnsi="Century Gothic"/>
          <w:b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b/>
          <w:color w:val="C45911" w:themeColor="accent2" w:themeShade="BF"/>
          <w:sz w:val="24"/>
          <w:szCs w:val="24"/>
        </w:rPr>
        <w:t>ΔΕΥΤΕΡΑ 17 ΙΟΥΝΙΟΥ 2024</w:t>
      </w:r>
    </w:p>
    <w:p w14:paraId="0C61D36F" w14:textId="77777777" w:rsidR="00002F38" w:rsidRPr="00002F38" w:rsidRDefault="00002F38" w:rsidP="00002F38">
      <w:pPr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10:00-16:30</w:t>
      </w:r>
    </w:p>
    <w:p w14:paraId="1FF8FE4D" w14:textId="00939D33" w:rsidR="00002F38" w:rsidRPr="00002F38" w:rsidRDefault="00002F38" w:rsidP="00002F38">
      <w:pPr>
        <w:pStyle w:val="a4"/>
        <w:numPr>
          <w:ilvl w:val="0"/>
          <w:numId w:val="6"/>
        </w:numPr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 xml:space="preserve">Περιήγηση στα σημαντικότερα αξιοθέατα της Βέροιας (Εκκλησία του Χριστού, Βήμα Απόστολου Παύλου- Παραδοσιακές γειτονιές της πόλης – </w:t>
      </w:r>
      <w:proofErr w:type="spellStart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Κυριώτισσα</w:t>
      </w:r>
      <w:proofErr w:type="spellEnd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-</w:t>
      </w:r>
      <w:proofErr w:type="spellStart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Μπαρμπούτα</w:t>
      </w:r>
      <w:proofErr w:type="spellEnd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– Εβραϊκή Συναγωγή- Παλιά  Μητρόπολη).</w:t>
      </w:r>
    </w:p>
    <w:p w14:paraId="2E40938F" w14:textId="5B851D54" w:rsidR="00002F38" w:rsidRPr="00002F38" w:rsidRDefault="00002F38" w:rsidP="00002F38">
      <w:pPr>
        <w:pStyle w:val="a4"/>
        <w:numPr>
          <w:ilvl w:val="0"/>
          <w:numId w:val="6"/>
        </w:numPr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Αναχώρηση για την γειτονική πόλη της  Νάουσας</w:t>
      </w:r>
    </w:p>
    <w:p w14:paraId="7E69A8A4" w14:textId="77777777" w:rsidR="00002F38" w:rsidRPr="00002F38" w:rsidRDefault="00002F38" w:rsidP="00002F38">
      <w:pPr>
        <w:pStyle w:val="a4"/>
        <w:numPr>
          <w:ilvl w:val="0"/>
          <w:numId w:val="6"/>
        </w:numPr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 xml:space="preserve">Ξενάγηση στην αρχαία </w:t>
      </w:r>
      <w:proofErr w:type="spellStart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Μίεζα</w:t>
      </w:r>
      <w:proofErr w:type="spellEnd"/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 xml:space="preserve"> (Μακεδονικοί Τάφοι Ανθεμίων και  Κρίσεως). </w:t>
      </w:r>
    </w:p>
    <w:p w14:paraId="7EE8B0EA" w14:textId="77777777" w:rsidR="001878BC" w:rsidRDefault="007D668C" w:rsidP="001878BC">
      <w:pPr>
        <w:pStyle w:val="a4"/>
        <w:numPr>
          <w:ilvl w:val="0"/>
          <w:numId w:val="6"/>
        </w:numPr>
        <w:rPr>
          <w:rFonts w:ascii="Century Gothic" w:hAnsi="Century Gothic"/>
          <w:color w:val="C45911" w:themeColor="accent2" w:themeShade="BF"/>
          <w:sz w:val="24"/>
          <w:szCs w:val="24"/>
        </w:rPr>
      </w:pPr>
      <w:r>
        <w:rPr>
          <w:rFonts w:ascii="Century Gothic" w:hAnsi="Century Gothic"/>
          <w:color w:val="C45911" w:themeColor="accent2" w:themeShade="BF"/>
          <w:sz w:val="24"/>
          <w:szCs w:val="24"/>
        </w:rPr>
        <w:t xml:space="preserve">Ξενάγηση </w:t>
      </w:r>
      <w:r w:rsidR="001878BC">
        <w:rPr>
          <w:rFonts w:ascii="Century Gothic" w:hAnsi="Century Gothic"/>
          <w:color w:val="C45911" w:themeColor="accent2" w:themeShade="BF"/>
          <w:sz w:val="24"/>
          <w:szCs w:val="24"/>
        </w:rPr>
        <w:t xml:space="preserve">στο Οινοποιείο ΔΑΛΑΜΑΡΑ. </w:t>
      </w:r>
    </w:p>
    <w:p w14:paraId="25020071" w14:textId="3FD80315" w:rsidR="00002F38" w:rsidRPr="001878BC" w:rsidRDefault="001878BC" w:rsidP="001878BC">
      <w:pPr>
        <w:pStyle w:val="a4"/>
        <w:numPr>
          <w:ilvl w:val="0"/>
          <w:numId w:val="6"/>
        </w:numPr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1878BC">
        <w:rPr>
          <w:rFonts w:ascii="Century Gothic" w:hAnsi="Century Gothic"/>
          <w:color w:val="C45911" w:themeColor="accent2" w:themeShade="BF"/>
          <w:sz w:val="24"/>
          <w:szCs w:val="24"/>
        </w:rPr>
        <w:t>Γεύμα και χ</w:t>
      </w:r>
      <w:r w:rsidR="00002F38" w:rsidRPr="001878BC">
        <w:rPr>
          <w:rFonts w:ascii="Century Gothic" w:hAnsi="Century Gothic"/>
          <w:color w:val="C45911" w:themeColor="accent2" w:themeShade="BF"/>
          <w:sz w:val="24"/>
          <w:szCs w:val="24"/>
        </w:rPr>
        <w:t xml:space="preserve">αλαρή βόλτα για καφέ και γλυκό στο άλσος του Αγ. Νικόλαου,  ένα καταπράσινο περιβάλλον με τεράστια πλατάνια και τα νερά του ποταμού </w:t>
      </w:r>
      <w:proofErr w:type="spellStart"/>
      <w:r w:rsidR="00002F38" w:rsidRPr="001878BC">
        <w:rPr>
          <w:rFonts w:ascii="Century Gothic" w:hAnsi="Century Gothic"/>
          <w:color w:val="C45911" w:themeColor="accent2" w:themeShade="BF"/>
          <w:sz w:val="24"/>
          <w:szCs w:val="24"/>
        </w:rPr>
        <w:t>Αράπιτσα</w:t>
      </w:r>
      <w:proofErr w:type="spellEnd"/>
      <w:r w:rsidR="00002F38" w:rsidRPr="001878BC">
        <w:rPr>
          <w:rFonts w:ascii="Century Gothic" w:hAnsi="Century Gothic"/>
          <w:color w:val="C45911" w:themeColor="accent2" w:themeShade="BF"/>
          <w:sz w:val="24"/>
          <w:szCs w:val="24"/>
        </w:rPr>
        <w:t>.</w:t>
      </w:r>
    </w:p>
    <w:p w14:paraId="58D7C4EB" w14:textId="77777777" w:rsidR="00002F38" w:rsidRPr="00002F38" w:rsidRDefault="00002F38" w:rsidP="001878BC">
      <w:pPr>
        <w:ind w:firstLine="720"/>
        <w:rPr>
          <w:rFonts w:ascii="Century Gothic" w:hAnsi="Century Gothic"/>
          <w:color w:val="C45911" w:themeColor="accent2" w:themeShade="BF"/>
          <w:sz w:val="24"/>
          <w:szCs w:val="24"/>
        </w:rPr>
      </w:pPr>
      <w:r w:rsidRPr="00002F38">
        <w:rPr>
          <w:rFonts w:ascii="Century Gothic" w:hAnsi="Century Gothic"/>
          <w:color w:val="C45911" w:themeColor="accent2" w:themeShade="BF"/>
          <w:sz w:val="24"/>
          <w:szCs w:val="24"/>
        </w:rPr>
        <w:t>Επιστροφή στο ξενοδοχείο</w:t>
      </w:r>
    </w:p>
    <w:p w14:paraId="192CCFE4" w14:textId="77777777" w:rsidR="00B4599F" w:rsidRPr="008227D0" w:rsidRDefault="00B4599F" w:rsidP="008227D0">
      <w:pPr>
        <w:rPr>
          <w:rFonts w:ascii="Century Gothic" w:hAnsi="Century Gothic"/>
          <w:sz w:val="24"/>
          <w:szCs w:val="24"/>
        </w:rPr>
      </w:pPr>
    </w:p>
    <w:p w14:paraId="6C484185" w14:textId="77777777" w:rsidR="008227D0" w:rsidRPr="004B6282" w:rsidRDefault="008227D0" w:rsidP="004B6282">
      <w:pPr>
        <w:jc w:val="center"/>
        <w:rPr>
          <w:rFonts w:ascii="Century Gothic" w:hAnsi="Century Gothic"/>
          <w:b/>
          <w:sz w:val="36"/>
          <w:szCs w:val="28"/>
        </w:rPr>
      </w:pPr>
      <w:r w:rsidRPr="004B6282">
        <w:rPr>
          <w:rFonts w:ascii="Century Gothic" w:hAnsi="Century Gothic"/>
          <w:b/>
          <w:sz w:val="36"/>
          <w:szCs w:val="28"/>
        </w:rPr>
        <w:t>ΤΡΙΤΗ 18/06/2024</w:t>
      </w:r>
    </w:p>
    <w:p w14:paraId="059015DF" w14:textId="1092171A" w:rsidR="008227D0" w:rsidRPr="001A5E66" w:rsidRDefault="008227D0" w:rsidP="008227D0">
      <w:pPr>
        <w:rPr>
          <w:rFonts w:ascii="Century Gothic" w:hAnsi="Century Gothic"/>
          <w:color w:val="FF0000"/>
          <w:sz w:val="24"/>
          <w:szCs w:val="24"/>
        </w:rPr>
      </w:pPr>
      <w:r w:rsidRPr="008227D0">
        <w:rPr>
          <w:rFonts w:ascii="Century Gothic" w:hAnsi="Century Gothic"/>
          <w:b/>
          <w:sz w:val="24"/>
          <w:szCs w:val="24"/>
        </w:rPr>
        <w:t>10:00</w:t>
      </w:r>
      <w:r w:rsidR="0031556B">
        <w:rPr>
          <w:rFonts w:ascii="Century Gothic" w:hAnsi="Century Gothic"/>
          <w:b/>
          <w:sz w:val="24"/>
          <w:szCs w:val="24"/>
        </w:rPr>
        <w:t xml:space="preserve"> </w:t>
      </w:r>
      <w:r w:rsidR="0031556B" w:rsidRPr="0031556B">
        <w:rPr>
          <w:rFonts w:ascii="Century Gothic" w:hAnsi="Century Gothic"/>
          <w:sz w:val="24"/>
          <w:szCs w:val="24"/>
        </w:rPr>
        <w:t>Αναχώρηση</w:t>
      </w:r>
      <w:r w:rsidR="00B4599F">
        <w:rPr>
          <w:rFonts w:ascii="Century Gothic" w:hAnsi="Century Gothic"/>
          <w:sz w:val="24"/>
          <w:szCs w:val="24"/>
        </w:rPr>
        <w:t xml:space="preserve"> </w:t>
      </w:r>
      <w:r w:rsidR="0031556B" w:rsidRPr="0031556B">
        <w:rPr>
          <w:rFonts w:ascii="Century Gothic" w:hAnsi="Century Gothic"/>
          <w:sz w:val="24"/>
          <w:szCs w:val="24"/>
        </w:rPr>
        <w:t>για την</w:t>
      </w:r>
      <w:r w:rsidR="0031556B">
        <w:rPr>
          <w:rFonts w:ascii="Century Gothic" w:hAnsi="Century Gothic"/>
          <w:b/>
          <w:sz w:val="24"/>
          <w:szCs w:val="24"/>
        </w:rPr>
        <w:t xml:space="preserve"> </w:t>
      </w:r>
      <w:r w:rsidRPr="008227D0">
        <w:rPr>
          <w:rFonts w:ascii="Century Gothic" w:hAnsi="Century Gothic"/>
          <w:sz w:val="24"/>
          <w:szCs w:val="24"/>
        </w:rPr>
        <w:t xml:space="preserve"> </w:t>
      </w:r>
      <w:r w:rsidR="0031556B">
        <w:rPr>
          <w:rFonts w:ascii="Century Gothic" w:hAnsi="Century Gothic"/>
          <w:sz w:val="24"/>
          <w:szCs w:val="24"/>
        </w:rPr>
        <w:t>Ιερά Μονή Παναγίας Σουμελάς στο Βέρμιο. Αφού προσκυνήσουμε τη Θαυματουργή εικόνα της Παναγίας, κατηφορίζουμε προς τον εύφορο κάμπο της Βέροιας για να φτάσουμε στ</w:t>
      </w:r>
      <w:r w:rsidR="00B4599F">
        <w:rPr>
          <w:rFonts w:ascii="Century Gothic" w:hAnsi="Century Gothic"/>
          <w:sz w:val="24"/>
          <w:szCs w:val="24"/>
        </w:rPr>
        <w:t xml:space="preserve">η Βεργίνα, όπου θα επισκεφθούμε </w:t>
      </w:r>
      <w:r w:rsidR="0031556B">
        <w:rPr>
          <w:rFonts w:ascii="Century Gothic" w:hAnsi="Century Gothic"/>
          <w:sz w:val="24"/>
          <w:szCs w:val="24"/>
        </w:rPr>
        <w:t xml:space="preserve">το </w:t>
      </w:r>
      <w:r w:rsidR="0031556B" w:rsidRPr="001A5E66">
        <w:rPr>
          <w:rFonts w:ascii="Century Gothic" w:hAnsi="Century Gothic"/>
          <w:sz w:val="24"/>
          <w:szCs w:val="24"/>
        </w:rPr>
        <w:t>Π</w:t>
      </w:r>
      <w:r w:rsidRPr="001A5E66">
        <w:rPr>
          <w:rFonts w:ascii="Century Gothic" w:hAnsi="Century Gothic"/>
          <w:sz w:val="24"/>
          <w:szCs w:val="24"/>
        </w:rPr>
        <w:t xml:space="preserve">ολυκεντρικό Μουσείο </w:t>
      </w:r>
      <w:r w:rsidR="00B4599F">
        <w:rPr>
          <w:rFonts w:ascii="Century Gothic" w:hAnsi="Century Gothic"/>
          <w:sz w:val="24"/>
          <w:szCs w:val="24"/>
        </w:rPr>
        <w:t xml:space="preserve">και το </w:t>
      </w:r>
      <w:r w:rsidR="001A5E66">
        <w:rPr>
          <w:rFonts w:ascii="Century Gothic" w:hAnsi="Century Gothic"/>
          <w:sz w:val="24"/>
          <w:szCs w:val="24"/>
        </w:rPr>
        <w:t>Ανάκτορο</w:t>
      </w:r>
      <w:r w:rsidR="00B4599F">
        <w:rPr>
          <w:rFonts w:ascii="Century Gothic" w:hAnsi="Century Gothic"/>
          <w:sz w:val="24"/>
          <w:szCs w:val="24"/>
        </w:rPr>
        <w:t xml:space="preserve"> των Αιγών. </w:t>
      </w:r>
    </w:p>
    <w:p w14:paraId="51EBE8BA" w14:textId="631FD832" w:rsidR="00B95A24" w:rsidRDefault="008227D0">
      <w:pPr>
        <w:rPr>
          <w:rFonts w:ascii="Century Gothic" w:hAnsi="Century Gothic"/>
          <w:sz w:val="24"/>
          <w:szCs w:val="24"/>
        </w:rPr>
      </w:pPr>
      <w:r w:rsidRPr="001A5E66">
        <w:rPr>
          <w:rFonts w:ascii="Century Gothic" w:hAnsi="Century Gothic"/>
          <w:b/>
          <w:sz w:val="24"/>
          <w:szCs w:val="24"/>
        </w:rPr>
        <w:t>1</w:t>
      </w:r>
      <w:r w:rsidR="00AF7387" w:rsidRPr="001A5E66">
        <w:rPr>
          <w:rFonts w:ascii="Century Gothic" w:hAnsi="Century Gothic"/>
          <w:b/>
          <w:sz w:val="24"/>
          <w:szCs w:val="24"/>
        </w:rPr>
        <w:t>4</w:t>
      </w:r>
      <w:r w:rsidRPr="001A5E66">
        <w:rPr>
          <w:rFonts w:ascii="Century Gothic" w:hAnsi="Century Gothic"/>
          <w:b/>
          <w:sz w:val="24"/>
          <w:szCs w:val="24"/>
        </w:rPr>
        <w:t>:00</w:t>
      </w:r>
      <w:r w:rsidRPr="001A5E66">
        <w:rPr>
          <w:rFonts w:ascii="Century Gothic" w:hAnsi="Century Gothic"/>
          <w:sz w:val="24"/>
          <w:szCs w:val="24"/>
        </w:rPr>
        <w:t xml:space="preserve"> Γεύμα</w:t>
      </w:r>
      <w:r w:rsidR="00770AFE">
        <w:rPr>
          <w:rFonts w:ascii="Century Gothic" w:hAnsi="Century Gothic"/>
          <w:sz w:val="24"/>
          <w:szCs w:val="24"/>
        </w:rPr>
        <w:t xml:space="preserve"> </w:t>
      </w:r>
      <w:r w:rsidR="00E36CD5" w:rsidRPr="001A5E66">
        <w:rPr>
          <w:rFonts w:ascii="Century Gothic" w:hAnsi="Century Gothic"/>
          <w:sz w:val="24"/>
          <w:szCs w:val="24"/>
        </w:rPr>
        <w:t xml:space="preserve"> / </w:t>
      </w:r>
      <w:r w:rsidRPr="001A5E66">
        <w:rPr>
          <w:rFonts w:ascii="Century Gothic" w:hAnsi="Century Gothic"/>
          <w:sz w:val="24"/>
          <w:szCs w:val="24"/>
        </w:rPr>
        <w:t>Λήξη Συνεδρίου</w:t>
      </w:r>
      <w:r w:rsidRPr="008227D0">
        <w:rPr>
          <w:rFonts w:ascii="Century Gothic" w:hAnsi="Century Gothic"/>
          <w:sz w:val="24"/>
          <w:szCs w:val="24"/>
        </w:rPr>
        <w:t xml:space="preserve"> </w:t>
      </w:r>
    </w:p>
    <w:p w14:paraId="57B5D373" w14:textId="757DC215" w:rsidR="00770AFE" w:rsidRDefault="00770AFE">
      <w:pPr>
        <w:rPr>
          <w:rFonts w:ascii="Century Gothic" w:hAnsi="Century Gothic"/>
          <w:sz w:val="24"/>
          <w:szCs w:val="24"/>
        </w:rPr>
      </w:pPr>
    </w:p>
    <w:p w14:paraId="748BA1A0" w14:textId="0317DB3A" w:rsidR="00770AFE" w:rsidRDefault="00770AFE">
      <w:pPr>
        <w:rPr>
          <w:rFonts w:ascii="Century Gothic" w:hAnsi="Century Gothic"/>
          <w:sz w:val="24"/>
          <w:szCs w:val="24"/>
        </w:rPr>
      </w:pPr>
    </w:p>
    <w:p w14:paraId="634FA88B" w14:textId="6F36E23B" w:rsidR="00956149" w:rsidRDefault="00956149">
      <w:pPr>
        <w:rPr>
          <w:rFonts w:ascii="Century Gothic" w:hAnsi="Century Gothic"/>
          <w:b/>
          <w:sz w:val="24"/>
          <w:szCs w:val="24"/>
          <w:highlight w:val="yellow"/>
        </w:rPr>
      </w:pPr>
    </w:p>
    <w:p w14:paraId="2791D41E" w14:textId="20833EEB" w:rsidR="00B4599F" w:rsidRDefault="00B4599F">
      <w:pPr>
        <w:rPr>
          <w:rFonts w:ascii="Century Gothic" w:hAnsi="Century Gothic"/>
          <w:b/>
          <w:sz w:val="24"/>
          <w:szCs w:val="24"/>
        </w:rPr>
      </w:pPr>
    </w:p>
    <w:sectPr w:rsidR="00B4599F">
      <w:headerReference w:type="default" r:id="rId8"/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B18665C" w14:textId="77777777" w:rsidR="00EC682D" w:rsidRDefault="00EC682D" w:rsidP="00973B75">
      <w:pPr>
        <w:spacing w:after="0" w:line="240" w:lineRule="auto"/>
      </w:pPr>
      <w:r>
        <w:separator/>
      </w:r>
    </w:p>
  </w:endnote>
  <w:endnote w:type="continuationSeparator" w:id="0">
    <w:p w14:paraId="587DEAC4" w14:textId="77777777" w:rsidR="00EC682D" w:rsidRDefault="00EC682D" w:rsidP="00973B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8FD4086" w14:textId="77777777" w:rsidR="00EC682D" w:rsidRDefault="00EC682D" w:rsidP="00973B75">
      <w:pPr>
        <w:spacing w:after="0" w:line="240" w:lineRule="auto"/>
      </w:pPr>
      <w:r>
        <w:separator/>
      </w:r>
    </w:p>
  </w:footnote>
  <w:footnote w:type="continuationSeparator" w:id="0">
    <w:p w14:paraId="749BA6C8" w14:textId="77777777" w:rsidR="00EC682D" w:rsidRDefault="00EC682D" w:rsidP="00973B7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BB2C6DF" w14:textId="77777777" w:rsidR="00973B75" w:rsidRDefault="00973B75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AED504F"/>
    <w:multiLevelType w:val="hybridMultilevel"/>
    <w:tmpl w:val="2ABE39F0"/>
    <w:lvl w:ilvl="0" w:tplc="0408000D">
      <w:start w:val="1"/>
      <w:numFmt w:val="bullet"/>
      <w:lvlText w:val=""/>
      <w:lvlJc w:val="left"/>
      <w:pPr>
        <w:ind w:left="783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503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223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943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63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83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103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823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543" w:hanging="360"/>
      </w:pPr>
      <w:rPr>
        <w:rFonts w:ascii="Wingdings" w:hAnsi="Wingdings" w:hint="default"/>
      </w:rPr>
    </w:lvl>
  </w:abstractNum>
  <w:abstractNum w:abstractNumId="1" w15:restartNumberingAfterBreak="0">
    <w:nsid w:val="2B7A26A0"/>
    <w:multiLevelType w:val="hybridMultilevel"/>
    <w:tmpl w:val="D11A4AF2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1E71829"/>
    <w:multiLevelType w:val="hybridMultilevel"/>
    <w:tmpl w:val="0B4EFB5E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4F21EC3"/>
    <w:multiLevelType w:val="hybridMultilevel"/>
    <w:tmpl w:val="9B0A6048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58D5649"/>
    <w:multiLevelType w:val="hybridMultilevel"/>
    <w:tmpl w:val="0660000C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2C1ADB"/>
    <w:multiLevelType w:val="hybridMultilevel"/>
    <w:tmpl w:val="3984049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AD9221E"/>
    <w:multiLevelType w:val="hybridMultilevel"/>
    <w:tmpl w:val="0ACEE5EA"/>
    <w:lvl w:ilvl="0" w:tplc="0408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6"/>
  </w:num>
  <w:num w:numId="5">
    <w:abstractNumId w:val="4"/>
  </w:num>
  <w:num w:numId="6">
    <w:abstractNumId w:val="5"/>
  </w:num>
  <w:num w:numId="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B18D0"/>
    <w:rsid w:val="0000062C"/>
    <w:rsid w:val="00002F38"/>
    <w:rsid w:val="00063F59"/>
    <w:rsid w:val="000844D0"/>
    <w:rsid w:val="00095294"/>
    <w:rsid w:val="000A4C76"/>
    <w:rsid w:val="000A6279"/>
    <w:rsid w:val="000B4367"/>
    <w:rsid w:val="000C002C"/>
    <w:rsid w:val="000D4B7B"/>
    <w:rsid w:val="000E08C8"/>
    <w:rsid w:val="000E7238"/>
    <w:rsid w:val="0018546A"/>
    <w:rsid w:val="001878BC"/>
    <w:rsid w:val="00195562"/>
    <w:rsid w:val="001A313E"/>
    <w:rsid w:val="001A5E66"/>
    <w:rsid w:val="001F5B51"/>
    <w:rsid w:val="00236E2B"/>
    <w:rsid w:val="00247DE9"/>
    <w:rsid w:val="0025025F"/>
    <w:rsid w:val="00271EF4"/>
    <w:rsid w:val="002740C5"/>
    <w:rsid w:val="0027535C"/>
    <w:rsid w:val="002E3220"/>
    <w:rsid w:val="0031556B"/>
    <w:rsid w:val="00345229"/>
    <w:rsid w:val="0037339F"/>
    <w:rsid w:val="003D12DA"/>
    <w:rsid w:val="003D6EDF"/>
    <w:rsid w:val="004204C2"/>
    <w:rsid w:val="00422E9C"/>
    <w:rsid w:val="004240D2"/>
    <w:rsid w:val="0045180B"/>
    <w:rsid w:val="00463DA5"/>
    <w:rsid w:val="00464292"/>
    <w:rsid w:val="004A73F3"/>
    <w:rsid w:val="004B18D0"/>
    <w:rsid w:val="004B6282"/>
    <w:rsid w:val="005079E6"/>
    <w:rsid w:val="00517FF9"/>
    <w:rsid w:val="0053049C"/>
    <w:rsid w:val="005747F4"/>
    <w:rsid w:val="005A2D2A"/>
    <w:rsid w:val="00612587"/>
    <w:rsid w:val="00642C49"/>
    <w:rsid w:val="00653783"/>
    <w:rsid w:val="00673392"/>
    <w:rsid w:val="00694FAB"/>
    <w:rsid w:val="00695026"/>
    <w:rsid w:val="006D78D6"/>
    <w:rsid w:val="00715DC5"/>
    <w:rsid w:val="007166AB"/>
    <w:rsid w:val="007268F2"/>
    <w:rsid w:val="00756EE3"/>
    <w:rsid w:val="00770AFE"/>
    <w:rsid w:val="007A5913"/>
    <w:rsid w:val="007A6FE9"/>
    <w:rsid w:val="007B63CF"/>
    <w:rsid w:val="007D668C"/>
    <w:rsid w:val="00813F5F"/>
    <w:rsid w:val="00814E16"/>
    <w:rsid w:val="008227D0"/>
    <w:rsid w:val="00860416"/>
    <w:rsid w:val="0086771E"/>
    <w:rsid w:val="008748F9"/>
    <w:rsid w:val="008C3706"/>
    <w:rsid w:val="00935880"/>
    <w:rsid w:val="0094337E"/>
    <w:rsid w:val="00954E9B"/>
    <w:rsid w:val="00956149"/>
    <w:rsid w:val="009673DE"/>
    <w:rsid w:val="00973B75"/>
    <w:rsid w:val="009F746F"/>
    <w:rsid w:val="00A065C6"/>
    <w:rsid w:val="00A06F6C"/>
    <w:rsid w:val="00A40624"/>
    <w:rsid w:val="00AA40E6"/>
    <w:rsid w:val="00AC1B91"/>
    <w:rsid w:val="00AD3DF9"/>
    <w:rsid w:val="00AD584D"/>
    <w:rsid w:val="00AF7387"/>
    <w:rsid w:val="00B418CF"/>
    <w:rsid w:val="00B4599F"/>
    <w:rsid w:val="00B95A24"/>
    <w:rsid w:val="00B96FD2"/>
    <w:rsid w:val="00BE48C1"/>
    <w:rsid w:val="00C37D77"/>
    <w:rsid w:val="00C451E3"/>
    <w:rsid w:val="00C87A66"/>
    <w:rsid w:val="00CB0E1B"/>
    <w:rsid w:val="00D07858"/>
    <w:rsid w:val="00D122ED"/>
    <w:rsid w:val="00D26BF3"/>
    <w:rsid w:val="00D27D3B"/>
    <w:rsid w:val="00D351DB"/>
    <w:rsid w:val="00D363DE"/>
    <w:rsid w:val="00D430A1"/>
    <w:rsid w:val="00DC0968"/>
    <w:rsid w:val="00E07EFD"/>
    <w:rsid w:val="00E36CD5"/>
    <w:rsid w:val="00E37B46"/>
    <w:rsid w:val="00E816FB"/>
    <w:rsid w:val="00EB2383"/>
    <w:rsid w:val="00EC682D"/>
    <w:rsid w:val="00EF7933"/>
    <w:rsid w:val="00F336D8"/>
    <w:rsid w:val="00F47C89"/>
    <w:rsid w:val="00FE5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487CD4D"/>
  <w15:chartTrackingRefBased/>
  <w15:docId w15:val="{8BCAA699-9101-4659-9DEC-D887B0859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8227D0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Char"/>
    <w:uiPriority w:val="10"/>
    <w:qFormat/>
    <w:rsid w:val="007B63CF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7B63C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List Paragraph"/>
    <w:basedOn w:val="a"/>
    <w:uiPriority w:val="34"/>
    <w:qFormat/>
    <w:rsid w:val="008227D0"/>
    <w:pPr>
      <w:ind w:left="720"/>
      <w:contextualSpacing/>
    </w:pPr>
  </w:style>
  <w:style w:type="paragraph" w:styleId="a5">
    <w:name w:val="header"/>
    <w:basedOn w:val="a"/>
    <w:link w:val="Char0"/>
    <w:uiPriority w:val="99"/>
    <w:unhideWhenUsed/>
    <w:rsid w:val="00973B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Κεφαλίδα Char"/>
    <w:basedOn w:val="a0"/>
    <w:link w:val="a5"/>
    <w:uiPriority w:val="99"/>
    <w:rsid w:val="00973B75"/>
  </w:style>
  <w:style w:type="paragraph" w:styleId="a6">
    <w:name w:val="footer"/>
    <w:basedOn w:val="a"/>
    <w:link w:val="Char1"/>
    <w:uiPriority w:val="99"/>
    <w:unhideWhenUsed/>
    <w:rsid w:val="00973B7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">
    <w:name w:val="Υποσέλιδο Char"/>
    <w:basedOn w:val="a0"/>
    <w:link w:val="a6"/>
    <w:uiPriority w:val="99"/>
    <w:rsid w:val="00973B7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23790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38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2454</TotalTime>
  <Pages>4</Pages>
  <Words>663</Words>
  <Characters>3585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Antonis Tsiaras</dc:creator>
  <cp:keywords/>
  <dc:description/>
  <cp:lastModifiedBy>Antonis Tsiaras</cp:lastModifiedBy>
  <cp:revision>80</cp:revision>
  <cp:lastPrinted>2024-05-24T12:55:00Z</cp:lastPrinted>
  <dcterms:created xsi:type="dcterms:W3CDTF">2024-04-13T14:00:00Z</dcterms:created>
  <dcterms:modified xsi:type="dcterms:W3CDTF">2024-05-28T16:18:00Z</dcterms:modified>
</cp:coreProperties>
</file>